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ACA4E" w14:textId="18CF85C6" w:rsidR="00410E4D" w:rsidRDefault="00410E4D" w:rsidP="00410E4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sidR="001B0893">
        <w:rPr>
          <w:rFonts w:cs="Arial"/>
          <w:b/>
          <w:sz w:val="24"/>
          <w:szCs w:val="24"/>
        </w:rPr>
        <w:t>101</w:t>
      </w:r>
      <w:r w:rsidR="00CE7584">
        <w:rPr>
          <w:rFonts w:cs="Arial"/>
          <w:b/>
          <w:sz w:val="24"/>
          <w:szCs w:val="24"/>
        </w:rPr>
        <w:t>-e</w:t>
      </w:r>
      <w:r>
        <w:rPr>
          <w:rFonts w:cs="Arial"/>
          <w:b/>
          <w:sz w:val="24"/>
          <w:szCs w:val="24"/>
        </w:rPr>
        <w:tab/>
      </w:r>
      <w:r w:rsidR="003A46B6" w:rsidRPr="003A46B6">
        <w:rPr>
          <w:rFonts w:cs="Arial"/>
          <w:b/>
          <w:sz w:val="24"/>
          <w:szCs w:val="24"/>
        </w:rPr>
        <w:t>R4-21</w:t>
      </w:r>
      <w:r w:rsidR="00C27D66" w:rsidRPr="00C27D66">
        <w:rPr>
          <w:rFonts w:cs="Arial"/>
          <w:b/>
          <w:sz w:val="24"/>
          <w:szCs w:val="24"/>
        </w:rPr>
        <w:t>17789</w:t>
      </w:r>
      <w:bookmarkStart w:id="6" w:name="_GoBack"/>
      <w:bookmarkEnd w:id="6"/>
    </w:p>
    <w:p w14:paraId="3A45AD13" w14:textId="3265FE0C" w:rsidR="00495934" w:rsidRDefault="009316F4" w:rsidP="00495934">
      <w:pPr>
        <w:pStyle w:val="CRCoverPage"/>
        <w:tabs>
          <w:tab w:val="right" w:pos="9639"/>
        </w:tabs>
        <w:spacing w:after="100" w:afterAutospacing="1"/>
        <w:rPr>
          <w:rFonts w:cs="Arial"/>
          <w:b/>
          <w:sz w:val="24"/>
          <w:szCs w:val="24"/>
        </w:rPr>
      </w:pPr>
      <w:r>
        <w:rPr>
          <w:rFonts w:eastAsia="宋体"/>
          <w:b/>
          <w:sz w:val="24"/>
          <w:szCs w:val="24"/>
          <w:lang w:eastAsia="zh-CN"/>
        </w:rPr>
        <w:t xml:space="preserve">Electronic Meeting, </w:t>
      </w:r>
      <w:r w:rsidR="00583F7E">
        <w:rPr>
          <w:rFonts w:cs="Arial"/>
          <w:b/>
          <w:sz w:val="24"/>
          <w:szCs w:val="24"/>
        </w:rPr>
        <w:t>Nov</w:t>
      </w:r>
      <w:r w:rsidR="00FD2686" w:rsidRPr="00FD2686">
        <w:rPr>
          <w:rFonts w:cs="Arial"/>
          <w:b/>
          <w:sz w:val="24"/>
          <w:szCs w:val="24"/>
        </w:rPr>
        <w:t xml:space="preserve">. </w:t>
      </w:r>
      <w:r w:rsidR="00583F7E">
        <w:rPr>
          <w:rFonts w:cs="Arial"/>
          <w:b/>
          <w:sz w:val="24"/>
          <w:szCs w:val="24"/>
        </w:rPr>
        <w:t xml:space="preserve">1 </w:t>
      </w:r>
      <w:r w:rsidR="00FD2686" w:rsidRPr="00FD2686">
        <w:rPr>
          <w:rFonts w:cs="Arial"/>
          <w:b/>
          <w:sz w:val="24"/>
          <w:szCs w:val="24"/>
        </w:rPr>
        <w:t>-</w:t>
      </w:r>
      <w:r w:rsidR="00583F7E">
        <w:rPr>
          <w:rFonts w:cs="Arial"/>
          <w:b/>
          <w:sz w:val="24"/>
          <w:szCs w:val="24"/>
        </w:rPr>
        <w:t xml:space="preserve"> Nov</w:t>
      </w:r>
      <w:r w:rsidR="00FD2686" w:rsidRPr="00FD2686">
        <w:rPr>
          <w:rFonts w:cs="Arial"/>
          <w:b/>
          <w:sz w:val="24"/>
          <w:szCs w:val="24"/>
        </w:rPr>
        <w:t xml:space="preserve">. </w:t>
      </w:r>
      <w:r w:rsidR="00583F7E">
        <w:rPr>
          <w:rFonts w:cs="Arial"/>
          <w:b/>
          <w:sz w:val="24"/>
          <w:szCs w:val="24"/>
        </w:rPr>
        <w:t>12</w:t>
      </w:r>
      <w:r w:rsidR="00FD2686" w:rsidRPr="00FD2686">
        <w:rPr>
          <w:rFonts w:cs="Arial"/>
          <w:b/>
          <w:sz w:val="24"/>
          <w:szCs w:val="24"/>
        </w:rPr>
        <w:t>, 2021</w:t>
      </w:r>
    </w:p>
    <w:p w14:paraId="67BF31C3" w14:textId="77777777" w:rsidR="00420D60" w:rsidRPr="0012251E" w:rsidRDefault="00420D60" w:rsidP="00495934">
      <w:pPr>
        <w:pStyle w:val="CRCoverPage"/>
        <w:tabs>
          <w:tab w:val="right" w:pos="9639"/>
        </w:tabs>
        <w:spacing w:after="100" w:afterAutospacing="1"/>
        <w:rPr>
          <w:rFonts w:cs="Arial"/>
          <w:b/>
          <w:sz w:val="24"/>
          <w:szCs w:val="24"/>
        </w:rPr>
      </w:pPr>
    </w:p>
    <w:p w14:paraId="1E0D7DA8" w14:textId="17046BF1" w:rsidR="00495934" w:rsidRPr="00900562" w:rsidRDefault="00495934" w:rsidP="00495934">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5541D">
        <w:rPr>
          <w:rFonts w:ascii="Arial" w:eastAsia="宋体" w:hAnsi="Arial" w:cs="Arial"/>
          <w:color w:val="000000"/>
          <w:sz w:val="22"/>
          <w:lang w:eastAsia="zh-CN"/>
        </w:rPr>
        <w:t>China Unicom</w:t>
      </w:r>
    </w:p>
    <w:bookmarkEnd w:id="0"/>
    <w:p w14:paraId="1ABC0770" w14:textId="058A7FB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20D60">
        <w:rPr>
          <w:rFonts w:ascii="Arial" w:hAnsi="Arial" w:cs="Arial"/>
          <w:color w:val="000000"/>
          <w:sz w:val="22"/>
          <w:lang w:eastAsia="ja-JP"/>
        </w:rPr>
        <w:t xml:space="preserve">Work plan for </w:t>
      </w:r>
      <w:r w:rsidR="00583F7E">
        <w:rPr>
          <w:rFonts w:ascii="Arial" w:hAnsi="Arial" w:cs="Arial"/>
          <w:color w:val="000000"/>
          <w:sz w:val="22"/>
          <w:lang w:eastAsia="ja-JP"/>
        </w:rPr>
        <w:t>WI</w:t>
      </w:r>
      <w:r w:rsidR="00420D60">
        <w:rPr>
          <w:rFonts w:ascii="Arial" w:hAnsi="Arial" w:cs="Arial"/>
          <w:color w:val="000000"/>
          <w:sz w:val="22"/>
          <w:lang w:eastAsia="ja-JP"/>
        </w:rPr>
        <w:t xml:space="preserve"> on</w:t>
      </w:r>
      <w:r w:rsidR="007E782F">
        <w:rPr>
          <w:rFonts w:ascii="Arial" w:hAnsi="Arial" w:cs="Arial"/>
          <w:color w:val="000000"/>
          <w:sz w:val="22"/>
          <w:lang w:eastAsia="ja-JP"/>
        </w:rPr>
        <w:t xml:space="preserve"> </w:t>
      </w:r>
      <w:r w:rsidR="007E782F" w:rsidRPr="007E782F">
        <w:rPr>
          <w:rFonts w:ascii="Arial" w:hAnsi="Arial" w:cs="Arial"/>
          <w:color w:val="000000"/>
          <w:sz w:val="22"/>
          <w:lang w:eastAsia="ja-JP"/>
        </w:rPr>
        <w:t>hig</w:t>
      </w:r>
      <w:r w:rsidR="00583F7E">
        <w:rPr>
          <w:rFonts w:ascii="Arial" w:hAnsi="Arial" w:cs="Arial"/>
          <w:color w:val="000000"/>
          <w:sz w:val="22"/>
          <w:lang w:eastAsia="ja-JP"/>
        </w:rPr>
        <w:t xml:space="preserve">h power UE (power class 2) for </w:t>
      </w:r>
      <w:r w:rsidR="007E782F" w:rsidRPr="007E782F">
        <w:rPr>
          <w:rFonts w:ascii="Arial" w:hAnsi="Arial" w:cs="Arial"/>
          <w:color w:val="000000"/>
          <w:sz w:val="22"/>
          <w:lang w:eastAsia="ja-JP"/>
        </w:rPr>
        <w:t>NR FDD band</w:t>
      </w:r>
    </w:p>
    <w:p w14:paraId="3A762429" w14:textId="607B48B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82873">
        <w:rPr>
          <w:rFonts w:ascii="Arial" w:hAnsi="Arial" w:cs="Arial"/>
          <w:color w:val="000000"/>
          <w:sz w:val="22"/>
          <w:lang w:eastAsia="ja-JP"/>
        </w:rPr>
        <w:t>7</w:t>
      </w:r>
      <w:r w:rsidR="00065C3D">
        <w:rPr>
          <w:rFonts w:ascii="Arial" w:hAnsi="Arial" w:cs="Arial"/>
          <w:color w:val="000000"/>
          <w:sz w:val="22"/>
          <w:lang w:eastAsia="ja-JP"/>
        </w:rPr>
        <w:t>.</w:t>
      </w:r>
      <w:r w:rsidR="00E82873">
        <w:rPr>
          <w:rFonts w:ascii="Arial" w:hAnsi="Arial" w:cs="Arial"/>
          <w:color w:val="000000"/>
          <w:sz w:val="22"/>
          <w:lang w:eastAsia="ja-JP"/>
        </w:rPr>
        <w:t>3</w:t>
      </w:r>
      <w:r w:rsidR="00AB30B8">
        <w:rPr>
          <w:rFonts w:ascii="Arial" w:hAnsi="Arial" w:cs="Arial"/>
          <w:color w:val="000000"/>
          <w:sz w:val="22"/>
          <w:lang w:eastAsia="ja-JP"/>
        </w:rPr>
        <w:t>5</w:t>
      </w:r>
      <w:r w:rsidR="00065C3D">
        <w:rPr>
          <w:rFonts w:ascii="Arial" w:hAnsi="Arial" w:cs="Arial"/>
          <w:color w:val="000000"/>
          <w:sz w:val="22"/>
          <w:lang w:eastAsia="ja-JP"/>
        </w:rPr>
        <w:t>.</w:t>
      </w:r>
      <w:r w:rsidR="00AB30B8">
        <w:rPr>
          <w:rFonts w:ascii="Arial" w:hAnsi="Arial" w:cs="Arial"/>
          <w:color w:val="000000"/>
          <w:sz w:val="22"/>
          <w:lang w:eastAsia="ja-JP"/>
        </w:rPr>
        <w:t>1</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10"/>
        <w:pBdr>
          <w:top w:val="single" w:sz="12" w:space="6" w:color="auto"/>
        </w:pBdr>
        <w:rPr>
          <w:lang w:eastAsia="ja-JP"/>
        </w:rPr>
      </w:pPr>
      <w:r w:rsidRPr="00B17730">
        <w:rPr>
          <w:rFonts w:hint="eastAsia"/>
          <w:lang w:eastAsia="ja-JP"/>
        </w:rPr>
        <w:t>1. Introduction</w:t>
      </w:r>
    </w:p>
    <w:p w14:paraId="0C0F6DE5" w14:textId="56915350" w:rsidR="0073365F" w:rsidRPr="001F28B0" w:rsidRDefault="005C1A79" w:rsidP="0050275C">
      <w:pPr>
        <w:pStyle w:val="af8"/>
      </w:pPr>
      <w:r>
        <w:t>In RAN#</w:t>
      </w:r>
      <w:r w:rsidR="00420D60">
        <w:t>9</w:t>
      </w:r>
      <w:r w:rsidR="00FA0D35">
        <w:t>3</w:t>
      </w:r>
      <w:r w:rsidRPr="005C1A79">
        <w:t xml:space="preserve">-e meeting, the </w:t>
      </w:r>
      <w:r w:rsidR="00420D60">
        <w:t>new</w:t>
      </w:r>
      <w:r w:rsidRPr="005C1A79">
        <w:t xml:space="preserve"> </w:t>
      </w:r>
      <w:r w:rsidR="00FA0D35">
        <w:t>W</w:t>
      </w:r>
      <w:r w:rsidRPr="005C1A79">
        <w:t xml:space="preserve">ID on </w:t>
      </w:r>
      <w:r w:rsidR="007E782F" w:rsidRPr="007E782F">
        <w:t>high power UE (power class 2) for NR FDD band</w:t>
      </w:r>
      <w:r w:rsidR="007E782F">
        <w:t xml:space="preserve"> [1] was approved. </w:t>
      </w:r>
      <w:r w:rsidR="00EB0565">
        <w:t xml:space="preserve">This contribution provides a work plan for this </w:t>
      </w:r>
      <w:r w:rsidR="00FA0D35">
        <w:t>W</w:t>
      </w:r>
      <w:r w:rsidR="00EB0565">
        <w:t>I.</w:t>
      </w:r>
    </w:p>
    <w:p w14:paraId="46F7A1CA" w14:textId="565E3151" w:rsidR="00AB2C18" w:rsidRPr="0041690F" w:rsidRDefault="0009095C" w:rsidP="00AB2C18">
      <w:pPr>
        <w:pStyle w:val="10"/>
        <w:rPr>
          <w:rFonts w:eastAsia="宋体"/>
          <w:lang w:eastAsia="zh-CN"/>
        </w:rPr>
      </w:pPr>
      <w:r>
        <w:rPr>
          <w:rFonts w:eastAsia="宋体" w:hint="eastAsia"/>
          <w:lang w:eastAsia="zh-CN"/>
        </w:rPr>
        <w:t>2</w:t>
      </w:r>
      <w:r w:rsidR="0092530A">
        <w:rPr>
          <w:rFonts w:hint="eastAsia"/>
          <w:lang w:eastAsia="ja-JP"/>
        </w:rPr>
        <w:t xml:space="preserve">. </w:t>
      </w:r>
      <w:r w:rsidR="0092530A">
        <w:rPr>
          <w:lang w:eastAsia="ja-JP"/>
        </w:rPr>
        <w:t>Work</w:t>
      </w:r>
      <w:r w:rsidR="007755A1">
        <w:rPr>
          <w:rFonts w:hint="eastAsia"/>
          <w:lang w:eastAsia="ja-JP"/>
        </w:rPr>
        <w:t xml:space="preserve"> Pl</w:t>
      </w:r>
      <w:bookmarkStart w:id="7" w:name="_Toc443593759"/>
      <w:bookmarkStart w:id="8" w:name="_Toc460338137"/>
      <w:bookmarkStart w:id="9" w:name="_Toc492043890"/>
      <w:bookmarkStart w:id="10" w:name="_Toc492044144"/>
      <w:bookmarkStart w:id="11" w:name="_Toc494295307"/>
      <w:r w:rsidR="0067678C">
        <w:rPr>
          <w:lang w:eastAsia="ja-JP"/>
        </w:rPr>
        <w:t>an</w:t>
      </w:r>
    </w:p>
    <w:bookmarkEnd w:id="7"/>
    <w:bookmarkEnd w:id="8"/>
    <w:bookmarkEnd w:id="9"/>
    <w:bookmarkEnd w:id="10"/>
    <w:bookmarkEnd w:id="11"/>
    <w:p w14:paraId="27F70F6E" w14:textId="7DE5DAFD" w:rsidR="006714E3" w:rsidRDefault="006714E3" w:rsidP="006714E3">
      <w:pPr>
        <w:ind w:leftChars="20" w:left="40"/>
        <w:jc w:val="both"/>
        <w:rPr>
          <w:rFonts w:eastAsia="宋体"/>
          <w:szCs w:val="22"/>
          <w:lang w:eastAsia="zh-CN"/>
        </w:rPr>
      </w:pPr>
      <w:r>
        <w:rPr>
          <w:szCs w:val="22"/>
          <w:lang w:eastAsia="ja-JP"/>
        </w:rPr>
        <w:t xml:space="preserve">RAN4 will have </w:t>
      </w:r>
      <w:bookmarkStart w:id="12" w:name="OLE_LINK2"/>
      <w:r w:rsidR="0009795E">
        <w:rPr>
          <w:rFonts w:eastAsia="宋体"/>
          <w:szCs w:val="22"/>
          <w:lang w:eastAsia="zh-CN"/>
        </w:rPr>
        <w:t>3</w:t>
      </w:r>
      <w:r>
        <w:rPr>
          <w:szCs w:val="22"/>
          <w:lang w:eastAsia="ja-JP"/>
        </w:rPr>
        <w:t xml:space="preserve"> </w:t>
      </w:r>
      <w:r w:rsidRPr="00DF5A76">
        <w:rPr>
          <w:rFonts w:eastAsia="宋体" w:hint="eastAsia"/>
          <w:szCs w:val="22"/>
          <w:lang w:eastAsia="zh-CN"/>
        </w:rPr>
        <w:t xml:space="preserve">electronic </w:t>
      </w:r>
      <w:r>
        <w:rPr>
          <w:szCs w:val="22"/>
          <w:lang w:eastAsia="ja-JP"/>
        </w:rPr>
        <w:t>meetings toward</w:t>
      </w:r>
      <w:r>
        <w:rPr>
          <w:rFonts w:eastAsia="宋体"/>
          <w:szCs w:val="22"/>
          <w:lang w:eastAsia="zh-CN"/>
        </w:rPr>
        <w:t>s</w:t>
      </w:r>
      <w:r>
        <w:rPr>
          <w:szCs w:val="22"/>
          <w:lang w:eastAsia="ja-JP"/>
        </w:rPr>
        <w:t xml:space="preserve"> the </w:t>
      </w:r>
      <w:r w:rsidR="0009795E">
        <w:rPr>
          <w:rFonts w:eastAsia="宋体"/>
          <w:szCs w:val="22"/>
          <w:lang w:eastAsia="zh-CN"/>
        </w:rPr>
        <w:t>W</w:t>
      </w:r>
      <w:r>
        <w:rPr>
          <w:rFonts w:eastAsia="宋体"/>
          <w:szCs w:val="22"/>
          <w:lang w:eastAsia="zh-CN"/>
        </w:rPr>
        <w:t xml:space="preserve">I </w:t>
      </w:r>
      <w:r>
        <w:rPr>
          <w:szCs w:val="22"/>
          <w:lang w:eastAsia="ja-JP"/>
        </w:rPr>
        <w:t>planned</w:t>
      </w:r>
      <w:r>
        <w:rPr>
          <w:rFonts w:eastAsia="宋体"/>
          <w:szCs w:val="22"/>
          <w:lang w:eastAsia="zh-CN"/>
        </w:rPr>
        <w:t xml:space="preserve"> </w:t>
      </w:r>
      <w:r>
        <w:rPr>
          <w:szCs w:val="22"/>
          <w:lang w:eastAsia="ja-JP"/>
        </w:rPr>
        <w:t xml:space="preserve">completion date </w:t>
      </w:r>
      <w:r>
        <w:rPr>
          <w:rFonts w:eastAsia="宋体"/>
          <w:szCs w:val="22"/>
          <w:lang w:eastAsia="zh-CN"/>
        </w:rPr>
        <w:t>by</w:t>
      </w:r>
      <w:r>
        <w:rPr>
          <w:szCs w:val="22"/>
          <w:lang w:eastAsia="ja-JP"/>
        </w:rPr>
        <w:t xml:space="preserve"> </w:t>
      </w:r>
      <w:r w:rsidR="0009795E">
        <w:rPr>
          <w:rFonts w:eastAsia="宋体" w:cs="Arial"/>
          <w:lang w:eastAsia="zh-CN"/>
        </w:rPr>
        <w:t>March</w:t>
      </w:r>
      <w:r>
        <w:rPr>
          <w:szCs w:val="22"/>
          <w:lang w:eastAsia="ja-JP"/>
        </w:rPr>
        <w:t xml:space="preserve"> 20</w:t>
      </w:r>
      <w:r>
        <w:rPr>
          <w:rFonts w:eastAsia="宋体"/>
          <w:szCs w:val="22"/>
          <w:lang w:eastAsia="zh-CN"/>
        </w:rPr>
        <w:t>2</w:t>
      </w:r>
      <w:bookmarkEnd w:id="12"/>
      <w:r w:rsidR="0009795E">
        <w:rPr>
          <w:rFonts w:eastAsia="宋体"/>
          <w:szCs w:val="22"/>
          <w:lang w:eastAsia="zh-CN"/>
        </w:rPr>
        <w:t>2</w:t>
      </w:r>
      <w:r>
        <w:rPr>
          <w:szCs w:val="22"/>
          <w:lang w:eastAsia="ja-JP"/>
        </w:rPr>
        <w:t xml:space="preserve">. Below is a time plan for </w:t>
      </w:r>
      <w:r>
        <w:rPr>
          <w:rFonts w:eastAsia="宋体"/>
          <w:szCs w:val="22"/>
          <w:lang w:eastAsia="zh-CN"/>
        </w:rPr>
        <w:t xml:space="preserve">the </w:t>
      </w:r>
      <w:r w:rsidR="0009795E">
        <w:rPr>
          <w:rFonts w:eastAsia="宋体"/>
          <w:szCs w:val="22"/>
          <w:lang w:eastAsia="zh-CN"/>
        </w:rPr>
        <w:t>W</w:t>
      </w:r>
      <w:r>
        <w:rPr>
          <w:rFonts w:eastAsia="宋体"/>
          <w:szCs w:val="22"/>
          <w:lang w:eastAsia="zh-CN"/>
        </w:rPr>
        <w:t>I</w:t>
      </w:r>
      <w:r>
        <w:rPr>
          <w:szCs w:val="22"/>
          <w:lang w:eastAsia="ja-JP"/>
        </w:rPr>
        <w:t>:</w:t>
      </w:r>
      <w:r>
        <w:rPr>
          <w:rFonts w:eastAsia="宋体"/>
          <w:szCs w:val="22"/>
          <w:lang w:eastAsia="zh-CN"/>
        </w:rPr>
        <w:t xml:space="preserve"> </w:t>
      </w:r>
    </w:p>
    <w:p w14:paraId="4C17B205" w14:textId="692CBC65"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w:t>
      </w:r>
      <w:r w:rsidR="00DE0164">
        <w:rPr>
          <w:rFonts w:eastAsia="Arial"/>
          <w:szCs w:val="22"/>
          <w:lang w:eastAsia="ja-JP"/>
        </w:rPr>
        <w:t>101</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DE0164">
        <w:rPr>
          <w:rFonts w:eastAsia="宋体"/>
          <w:szCs w:val="22"/>
          <w:lang w:eastAsia="zh-CN"/>
        </w:rPr>
        <w:t>Nov</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E5691E">
        <w:rPr>
          <w:rFonts w:eastAsia="宋体"/>
          <w:szCs w:val="22"/>
          <w:lang w:eastAsia="zh-CN"/>
        </w:rPr>
        <w:t>1</w:t>
      </w:r>
      <w:r>
        <w:rPr>
          <w:szCs w:val="22"/>
          <w:lang w:eastAsia="ja-JP"/>
        </w:rPr>
        <w:t>)</w:t>
      </w:r>
    </w:p>
    <w:p w14:paraId="44155976" w14:textId="77777777" w:rsidR="006714E3" w:rsidRPr="001A6EAB" w:rsidRDefault="006714E3" w:rsidP="002A3057">
      <w:pPr>
        <w:numPr>
          <w:ilvl w:val="1"/>
          <w:numId w:val="12"/>
        </w:numPr>
        <w:autoSpaceDN w:val="0"/>
        <w:spacing w:after="120"/>
        <w:ind w:leftChars="520" w:left="1400"/>
        <w:jc w:val="both"/>
      </w:pPr>
      <w:r>
        <w:rPr>
          <w:rFonts w:eastAsia="宋体"/>
          <w:lang w:eastAsia="zh-CN"/>
        </w:rPr>
        <w:t>Agree on the work plan;</w:t>
      </w:r>
    </w:p>
    <w:p w14:paraId="19DC11F7" w14:textId="20CC894E" w:rsidR="006714E3" w:rsidRPr="00BD766C" w:rsidRDefault="00A5014F" w:rsidP="002A3057">
      <w:pPr>
        <w:numPr>
          <w:ilvl w:val="1"/>
          <w:numId w:val="12"/>
        </w:numPr>
        <w:autoSpaceDN w:val="0"/>
        <w:spacing w:after="120"/>
        <w:ind w:leftChars="520" w:left="1400"/>
        <w:jc w:val="both"/>
      </w:pPr>
      <w:r>
        <w:rPr>
          <w:rFonts w:eastAsia="宋体" w:hint="eastAsia"/>
          <w:lang w:eastAsia="zh-CN"/>
        </w:rPr>
        <w:t>Discuss</w:t>
      </w:r>
      <w:r>
        <w:rPr>
          <w:rFonts w:eastAsia="宋体"/>
          <w:lang w:eastAsia="zh-CN"/>
        </w:rPr>
        <w:t xml:space="preserve"> and agree</w:t>
      </w:r>
      <w:r w:rsidR="000176BA">
        <w:rPr>
          <w:rFonts w:eastAsia="宋体"/>
          <w:lang w:eastAsia="zh-CN"/>
        </w:rPr>
        <w:t xml:space="preserve"> </w:t>
      </w:r>
      <w:r w:rsidR="006714E3" w:rsidRPr="00EF1EEF">
        <w:rPr>
          <w:rFonts w:eastAsia="宋体" w:hint="eastAsia"/>
          <w:lang w:eastAsia="zh-CN"/>
        </w:rPr>
        <w:t>on</w:t>
      </w:r>
      <w:r w:rsidR="00716AEC" w:rsidRPr="00716AEC">
        <w:t xml:space="preserve"> </w:t>
      </w:r>
      <w:r w:rsidR="00716AEC" w:rsidRPr="00B80DDF">
        <w:t xml:space="preserve">UE maximum output power, </w:t>
      </w:r>
      <w:proofErr w:type="spellStart"/>
      <w:r w:rsidR="00716AEC" w:rsidRPr="00B80DDF">
        <w:t>Tx</w:t>
      </w:r>
      <w:proofErr w:type="spellEnd"/>
      <w:r w:rsidR="00716AEC" w:rsidRPr="00B80DDF">
        <w:t xml:space="preserve"> power tolerance</w:t>
      </w:r>
      <w:r w:rsidR="00716AEC">
        <w:t xml:space="preserve"> for band n1 and n3</w:t>
      </w:r>
      <w:r w:rsidR="00BD766C">
        <w:rPr>
          <w:rFonts w:eastAsia="宋体"/>
          <w:lang w:eastAsia="zh-CN"/>
        </w:rPr>
        <w:t>;</w:t>
      </w:r>
    </w:p>
    <w:p w14:paraId="37BC56AE" w14:textId="1AEA1A3D" w:rsidR="00BD766C" w:rsidRPr="00BD766C" w:rsidRDefault="00BD766C" w:rsidP="002A3057">
      <w:pPr>
        <w:numPr>
          <w:ilvl w:val="1"/>
          <w:numId w:val="12"/>
        </w:numPr>
        <w:autoSpaceDN w:val="0"/>
        <w:spacing w:after="120"/>
        <w:ind w:leftChars="520" w:left="1400"/>
        <w:jc w:val="both"/>
      </w:pPr>
      <w:r>
        <w:rPr>
          <w:rFonts w:eastAsia="宋体"/>
          <w:lang w:eastAsia="zh-CN"/>
        </w:rPr>
        <w:t xml:space="preserve">Initial discussion on </w:t>
      </w:r>
      <w:r w:rsidR="00D02CB4">
        <w:t>A-MPR requirements for band n1 and n3, if needed</w:t>
      </w:r>
      <w:r>
        <w:rPr>
          <w:rFonts w:eastAsia="宋体"/>
          <w:lang w:eastAsia="zh-CN"/>
        </w:rPr>
        <w:t>;</w:t>
      </w:r>
    </w:p>
    <w:p w14:paraId="0C81E37F" w14:textId="79F5558B" w:rsidR="00BD766C" w:rsidRPr="003D6ED0" w:rsidRDefault="00BD766C" w:rsidP="002A3057">
      <w:pPr>
        <w:numPr>
          <w:ilvl w:val="1"/>
          <w:numId w:val="12"/>
        </w:numPr>
        <w:autoSpaceDN w:val="0"/>
        <w:spacing w:after="120"/>
        <w:ind w:leftChars="520" w:left="1400"/>
        <w:jc w:val="both"/>
      </w:pPr>
      <w:r>
        <w:rPr>
          <w:rFonts w:eastAsia="宋体"/>
          <w:lang w:eastAsia="zh-CN"/>
        </w:rPr>
        <w:t xml:space="preserve">Initial discussion on </w:t>
      </w:r>
      <w:r w:rsidR="004C05DE">
        <w:t>PC2 MSD requirements for NR band n1 and n3</w:t>
      </w:r>
      <w:r w:rsidR="00B325AB">
        <w:rPr>
          <w:rFonts w:eastAsia="宋体"/>
          <w:lang w:eastAsia="zh-CN"/>
        </w:rPr>
        <w:t>.</w:t>
      </w:r>
    </w:p>
    <w:p w14:paraId="4B75737A" w14:textId="25A4CF65" w:rsidR="003D6ED0" w:rsidRPr="00EF1EEF" w:rsidRDefault="003D6ED0" w:rsidP="002A3057">
      <w:pPr>
        <w:numPr>
          <w:ilvl w:val="1"/>
          <w:numId w:val="12"/>
        </w:numPr>
        <w:autoSpaceDN w:val="0"/>
        <w:spacing w:after="120"/>
        <w:ind w:leftChars="520" w:left="1400"/>
        <w:jc w:val="both"/>
      </w:pPr>
      <w:r>
        <w:t xml:space="preserve">Initial discussion on release independent for NR FDD HPUE in </w:t>
      </w:r>
      <w:r>
        <w:rPr>
          <w:rFonts w:eastAsiaTheme="minorEastAsia" w:hint="eastAsia"/>
          <w:lang w:eastAsia="zh-CN"/>
        </w:rPr>
        <w:t>n</w:t>
      </w:r>
      <w:r>
        <w:rPr>
          <w:rFonts w:eastAsiaTheme="minorEastAsia"/>
          <w:lang w:eastAsia="zh-CN"/>
        </w:rPr>
        <w:t>1 and n3</w:t>
      </w:r>
    </w:p>
    <w:p w14:paraId="2AA9F8E4" w14:textId="77777777" w:rsidR="006714E3" w:rsidRDefault="006714E3" w:rsidP="006714E3">
      <w:pPr>
        <w:spacing w:after="120"/>
        <w:ind w:left="1400"/>
        <w:jc w:val="both"/>
      </w:pPr>
    </w:p>
    <w:p w14:paraId="55BE0A3C" w14:textId="16AE113C"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w:t>
      </w:r>
      <w:r w:rsidR="00DE0164">
        <w:rPr>
          <w:rFonts w:eastAsia="Arial"/>
          <w:szCs w:val="22"/>
          <w:lang w:eastAsia="ja-JP"/>
        </w:rPr>
        <w:t>101</w:t>
      </w:r>
      <w:r w:rsidR="00E5691E">
        <w:rPr>
          <w:rFonts w:eastAsia="宋体"/>
          <w:szCs w:val="22"/>
          <w:lang w:eastAsia="zh-CN"/>
        </w:rPr>
        <w:t>bis</w:t>
      </w:r>
      <w:r w:rsidRPr="00DF5A76">
        <w:rPr>
          <w:rFonts w:eastAsia="宋体" w:hint="eastAsia"/>
          <w:szCs w:val="22"/>
          <w:lang w:eastAsia="zh-CN"/>
        </w:rPr>
        <w:t>-e</w:t>
      </w:r>
      <w:r w:rsidRPr="00795037">
        <w:rPr>
          <w:rFonts w:eastAsia="Arial"/>
          <w:szCs w:val="22"/>
          <w:lang w:eastAsia="ja-JP"/>
        </w:rPr>
        <w:t xml:space="preserve"> </w:t>
      </w:r>
      <w:r>
        <w:rPr>
          <w:szCs w:val="22"/>
          <w:lang w:eastAsia="ja-JP"/>
        </w:rPr>
        <w:t>(</w:t>
      </w:r>
      <w:r w:rsidR="00DE0164">
        <w:rPr>
          <w:szCs w:val="22"/>
          <w:lang w:eastAsia="ja-JP"/>
        </w:rPr>
        <w:t>Jan</w:t>
      </w:r>
      <w:r w:rsidRPr="00DF5A76">
        <w:rPr>
          <w:rFonts w:eastAsia="宋体" w:hint="eastAsia"/>
          <w:szCs w:val="22"/>
          <w:lang w:eastAsia="zh-CN"/>
        </w:rPr>
        <w:t>.</w:t>
      </w:r>
      <w:r>
        <w:rPr>
          <w:szCs w:val="22"/>
          <w:lang w:eastAsia="ja-JP"/>
        </w:rPr>
        <w:t xml:space="preserve"> 20</w:t>
      </w:r>
      <w:r w:rsidRPr="00DF5A76">
        <w:rPr>
          <w:rFonts w:eastAsia="宋体" w:hint="eastAsia"/>
          <w:szCs w:val="22"/>
          <w:lang w:eastAsia="zh-CN"/>
        </w:rPr>
        <w:t>2</w:t>
      </w:r>
      <w:r w:rsidR="00DE0164">
        <w:rPr>
          <w:rFonts w:eastAsia="宋体"/>
          <w:szCs w:val="22"/>
          <w:lang w:eastAsia="zh-CN"/>
        </w:rPr>
        <w:t>2</w:t>
      </w:r>
      <w:r>
        <w:rPr>
          <w:szCs w:val="22"/>
          <w:lang w:eastAsia="ja-JP"/>
        </w:rPr>
        <w:t>)</w:t>
      </w:r>
    </w:p>
    <w:p w14:paraId="769B7D9B" w14:textId="4E27D2E1" w:rsidR="006714E3" w:rsidRDefault="006714E3" w:rsidP="002A3057">
      <w:pPr>
        <w:numPr>
          <w:ilvl w:val="1"/>
          <w:numId w:val="12"/>
        </w:numPr>
        <w:autoSpaceDN w:val="0"/>
        <w:spacing w:after="120"/>
        <w:ind w:leftChars="520" w:left="1400"/>
        <w:jc w:val="both"/>
      </w:pPr>
      <w:r>
        <w:rPr>
          <w:rFonts w:eastAsia="宋体"/>
          <w:lang w:eastAsia="zh-CN"/>
        </w:rPr>
        <w:t>Continue discuss</w:t>
      </w:r>
      <w:r w:rsidR="007C2757">
        <w:rPr>
          <w:rFonts w:eastAsia="宋体" w:hint="eastAsia"/>
          <w:lang w:eastAsia="zh-CN"/>
        </w:rPr>
        <w:t>ion</w:t>
      </w:r>
      <w:r>
        <w:rPr>
          <w:rFonts w:eastAsia="宋体" w:hint="eastAsia"/>
          <w:lang w:eastAsia="zh-CN"/>
        </w:rPr>
        <w:t xml:space="preserve"> </w:t>
      </w:r>
      <w:r w:rsidR="00D02CB4">
        <w:rPr>
          <w:rFonts w:eastAsia="宋体"/>
          <w:lang w:eastAsia="zh-CN"/>
        </w:rPr>
        <w:t xml:space="preserve">and initial conclusions </w:t>
      </w:r>
      <w:r>
        <w:rPr>
          <w:rFonts w:eastAsia="宋体" w:hint="eastAsia"/>
          <w:lang w:eastAsia="zh-CN"/>
        </w:rPr>
        <w:t>on</w:t>
      </w:r>
      <w:r>
        <w:rPr>
          <w:rFonts w:eastAsia="宋体"/>
          <w:lang w:eastAsia="zh-CN"/>
        </w:rPr>
        <w:t xml:space="preserve"> </w:t>
      </w:r>
      <w:r w:rsidR="00D02CB4">
        <w:t>A-MPR requirements for band n1 and n3, if needed</w:t>
      </w:r>
      <w:r>
        <w:rPr>
          <w:rFonts w:eastAsia="宋体"/>
          <w:lang w:eastAsia="zh-CN"/>
        </w:rPr>
        <w:t xml:space="preserve">; </w:t>
      </w:r>
    </w:p>
    <w:p w14:paraId="1A905443" w14:textId="2419952F" w:rsidR="007C2757" w:rsidRPr="003D6ED0" w:rsidRDefault="007C2757" w:rsidP="007C2757">
      <w:pPr>
        <w:numPr>
          <w:ilvl w:val="1"/>
          <w:numId w:val="12"/>
        </w:numPr>
        <w:autoSpaceDN w:val="0"/>
        <w:spacing w:after="120"/>
        <w:ind w:leftChars="520" w:left="1400"/>
        <w:jc w:val="both"/>
      </w:pPr>
      <w:r>
        <w:rPr>
          <w:rFonts w:eastAsia="宋体"/>
          <w:lang w:eastAsia="zh-CN"/>
        </w:rPr>
        <w:t xml:space="preserve">Continue discussion </w:t>
      </w:r>
      <w:r w:rsidR="00553F7F">
        <w:rPr>
          <w:rFonts w:eastAsia="宋体"/>
          <w:lang w:eastAsia="zh-CN"/>
        </w:rPr>
        <w:t xml:space="preserve">and initial conclusions </w:t>
      </w:r>
      <w:r>
        <w:rPr>
          <w:rFonts w:eastAsia="宋体"/>
          <w:lang w:eastAsia="zh-CN"/>
        </w:rPr>
        <w:t xml:space="preserve">on </w:t>
      </w:r>
      <w:r w:rsidR="00553F7F">
        <w:t>PC2 MSD requirements for NR band n1 and n3</w:t>
      </w:r>
      <w:r>
        <w:rPr>
          <w:rFonts w:eastAsia="宋体"/>
          <w:lang w:eastAsia="zh-CN"/>
        </w:rPr>
        <w:t>;</w:t>
      </w:r>
    </w:p>
    <w:p w14:paraId="3EB522B8" w14:textId="08C2ECDB" w:rsidR="003D6ED0" w:rsidRPr="00EF1EEF" w:rsidRDefault="003D6ED0" w:rsidP="007C2757">
      <w:pPr>
        <w:numPr>
          <w:ilvl w:val="1"/>
          <w:numId w:val="12"/>
        </w:numPr>
        <w:autoSpaceDN w:val="0"/>
        <w:spacing w:after="120"/>
        <w:ind w:leftChars="520" w:left="1400"/>
        <w:jc w:val="both"/>
      </w:pPr>
      <w:r>
        <w:t xml:space="preserve">Target agreement on release independent for NR FDD HPUE in </w:t>
      </w:r>
      <w:r>
        <w:rPr>
          <w:rFonts w:eastAsiaTheme="minorEastAsia" w:hint="eastAsia"/>
          <w:lang w:eastAsia="zh-CN"/>
        </w:rPr>
        <w:t>n</w:t>
      </w:r>
      <w:r>
        <w:rPr>
          <w:rFonts w:eastAsiaTheme="minorEastAsia"/>
          <w:lang w:eastAsia="zh-CN"/>
        </w:rPr>
        <w:t>1 and n3</w:t>
      </w:r>
    </w:p>
    <w:p w14:paraId="32666E67" w14:textId="77777777" w:rsidR="006714E3" w:rsidRPr="00C437B3" w:rsidRDefault="006714E3" w:rsidP="006714E3">
      <w:pPr>
        <w:spacing w:after="120"/>
        <w:ind w:left="1136"/>
        <w:jc w:val="both"/>
        <w:rPr>
          <w:rFonts w:ascii="Arial" w:eastAsia="宋体" w:hAnsi="Arial" w:cs="Arial"/>
          <w:color w:val="000000"/>
          <w:lang w:eastAsia="zh-CN"/>
        </w:rPr>
      </w:pPr>
    </w:p>
    <w:p w14:paraId="1EA63239" w14:textId="3F97C67A" w:rsidR="006714E3" w:rsidRDefault="006714E3" w:rsidP="002A3057">
      <w:pPr>
        <w:numPr>
          <w:ilvl w:val="0"/>
          <w:numId w:val="12"/>
        </w:numPr>
        <w:autoSpaceDN w:val="0"/>
        <w:spacing w:after="120"/>
        <w:ind w:leftChars="160" w:left="680"/>
        <w:jc w:val="both"/>
        <w:rPr>
          <w:szCs w:val="22"/>
          <w:lang w:eastAsia="ja-JP"/>
        </w:rPr>
      </w:pPr>
      <w:r w:rsidRPr="00795037">
        <w:rPr>
          <w:rFonts w:eastAsia="Arial"/>
          <w:szCs w:val="22"/>
          <w:lang w:eastAsia="ja-JP"/>
        </w:rPr>
        <w:t>3GPP RAN4#</w:t>
      </w:r>
      <w:r w:rsidR="00DE0164">
        <w:rPr>
          <w:rFonts w:eastAsia="Arial"/>
          <w:szCs w:val="22"/>
          <w:lang w:eastAsia="ja-JP"/>
        </w:rPr>
        <w:t>102</w:t>
      </w:r>
      <w:r w:rsidRPr="00795037">
        <w:rPr>
          <w:rFonts w:eastAsia="宋体" w:hint="eastAsia"/>
          <w:szCs w:val="22"/>
          <w:lang w:eastAsia="zh-CN"/>
        </w:rPr>
        <w:t>-e</w:t>
      </w:r>
      <w:r w:rsidRPr="00795037">
        <w:rPr>
          <w:rFonts w:eastAsia="Arial"/>
          <w:szCs w:val="22"/>
          <w:lang w:eastAsia="ja-JP"/>
        </w:rPr>
        <w:t xml:space="preserve"> </w:t>
      </w:r>
      <w:r>
        <w:rPr>
          <w:szCs w:val="22"/>
          <w:lang w:eastAsia="ja-JP"/>
        </w:rPr>
        <w:t>(</w:t>
      </w:r>
      <w:r w:rsidR="00DE0164">
        <w:rPr>
          <w:rFonts w:eastAsia="宋体"/>
          <w:szCs w:val="22"/>
          <w:lang w:eastAsia="zh-CN"/>
        </w:rPr>
        <w:t>Feb</w:t>
      </w:r>
      <w:r>
        <w:rPr>
          <w:rFonts w:eastAsia="宋体" w:hint="eastAsia"/>
          <w:szCs w:val="22"/>
          <w:lang w:eastAsia="zh-CN"/>
        </w:rPr>
        <w:t>. 202</w:t>
      </w:r>
      <w:r w:rsidR="00DE0164">
        <w:rPr>
          <w:rFonts w:eastAsia="宋体"/>
          <w:szCs w:val="22"/>
          <w:lang w:eastAsia="zh-CN"/>
        </w:rPr>
        <w:t>2</w:t>
      </w:r>
      <w:r>
        <w:rPr>
          <w:szCs w:val="22"/>
          <w:lang w:eastAsia="ja-JP"/>
        </w:rPr>
        <w:t>)</w:t>
      </w:r>
    </w:p>
    <w:p w14:paraId="760507BC" w14:textId="6695406F" w:rsidR="00C23B39" w:rsidRPr="00C23B39" w:rsidRDefault="00C23B39" w:rsidP="00C23B39">
      <w:pPr>
        <w:numPr>
          <w:ilvl w:val="1"/>
          <w:numId w:val="12"/>
        </w:numPr>
        <w:autoSpaceDN w:val="0"/>
        <w:spacing w:after="120"/>
        <w:ind w:leftChars="520" w:left="1400"/>
        <w:jc w:val="both"/>
        <w:rPr>
          <w:b/>
        </w:rPr>
      </w:pPr>
      <w:r>
        <w:rPr>
          <w:rFonts w:eastAsia="宋体"/>
          <w:lang w:eastAsia="zh-CN"/>
        </w:rPr>
        <w:t>Finalize the remaining discussion topics;</w:t>
      </w:r>
    </w:p>
    <w:p w14:paraId="087B1532" w14:textId="128BFDE1" w:rsidR="00DE0164" w:rsidRPr="00DE0164" w:rsidRDefault="00DE0164" w:rsidP="00DE0164">
      <w:pPr>
        <w:numPr>
          <w:ilvl w:val="1"/>
          <w:numId w:val="12"/>
        </w:numPr>
        <w:autoSpaceDN w:val="0"/>
        <w:spacing w:after="120"/>
        <w:ind w:leftChars="520" w:left="1400"/>
        <w:jc w:val="both"/>
        <w:rPr>
          <w:b/>
        </w:rPr>
      </w:pPr>
      <w:r>
        <w:rPr>
          <w:rFonts w:eastAsia="宋体"/>
          <w:lang w:eastAsia="zh-CN"/>
        </w:rPr>
        <w:t xml:space="preserve">Conclude on </w:t>
      </w:r>
      <w:r w:rsidR="00716AEC">
        <w:rPr>
          <w:rFonts w:eastAsia="宋体"/>
          <w:lang w:eastAsia="zh-CN"/>
        </w:rPr>
        <w:t>the W</w:t>
      </w:r>
      <w:r>
        <w:rPr>
          <w:rFonts w:eastAsia="宋体"/>
          <w:lang w:eastAsia="zh-CN"/>
        </w:rPr>
        <w:t>I</w:t>
      </w:r>
      <w:r>
        <w:rPr>
          <w:rFonts w:eastAsia="宋体" w:hint="eastAsia"/>
          <w:lang w:eastAsia="zh-CN"/>
        </w:rPr>
        <w:t>.</w:t>
      </w:r>
    </w:p>
    <w:p w14:paraId="61BAA67A" w14:textId="77777777" w:rsidR="00E5691E" w:rsidRPr="00E5691E" w:rsidRDefault="00E5691E" w:rsidP="00E5691E">
      <w:pPr>
        <w:autoSpaceDN w:val="0"/>
        <w:spacing w:after="120"/>
        <w:jc w:val="both"/>
        <w:rPr>
          <w:b/>
        </w:rPr>
      </w:pPr>
    </w:p>
    <w:p w14:paraId="0B5EA090" w14:textId="7A8AE4F8" w:rsidR="0038515D" w:rsidRPr="006714E3" w:rsidRDefault="0038515D" w:rsidP="0038515D"/>
    <w:p w14:paraId="4842701B" w14:textId="77777777" w:rsidR="00AB28CE" w:rsidRPr="00F42C4A" w:rsidRDefault="00AB28CE" w:rsidP="00AB28CE">
      <w:pPr>
        <w:pStyle w:val="10"/>
        <w:rPr>
          <w:rStyle w:val="afff4"/>
          <w:smallCaps w:val="0"/>
          <w:color w:val="auto"/>
          <w:u w:val="none"/>
        </w:rPr>
      </w:pPr>
      <w:r w:rsidRPr="00F42C4A">
        <w:rPr>
          <w:rStyle w:val="afff4"/>
          <w:rFonts w:hint="eastAsia"/>
          <w:smallCaps w:val="0"/>
          <w:color w:val="auto"/>
          <w:u w:val="none"/>
        </w:rPr>
        <w:t>Reference</w:t>
      </w:r>
    </w:p>
    <w:p w14:paraId="791DD5DD" w14:textId="5318BDC7" w:rsidR="00D309D9" w:rsidRPr="00065C3D" w:rsidRDefault="00D309D9" w:rsidP="00616CC5">
      <w:bookmarkStart w:id="13" w:name="_Hlk535913204"/>
      <w:r w:rsidRPr="005871D5">
        <w:rPr>
          <w:rFonts w:hint="eastAsia"/>
        </w:rPr>
        <w:t>[1</w:t>
      </w:r>
      <w:r w:rsidRPr="00E25DD0">
        <w:rPr>
          <w:rFonts w:hint="eastAsia"/>
        </w:rPr>
        <w:t>]</w:t>
      </w:r>
      <w:r w:rsidRPr="005871D5">
        <w:t xml:space="preserve"> </w:t>
      </w:r>
      <w:r>
        <w:tab/>
      </w:r>
      <w:r>
        <w:tab/>
      </w:r>
      <w:r w:rsidR="007E782F">
        <w:t>RP-2</w:t>
      </w:r>
      <w:r w:rsidR="00FA0D35">
        <w:t>12633</w:t>
      </w:r>
      <w:r w:rsidR="00616CC5">
        <w:tab/>
      </w:r>
      <w:r w:rsidR="00FA0D35" w:rsidRPr="00FA0D35">
        <w:t>New WID on high power UE (power class 2) for NR FDD band</w:t>
      </w:r>
      <w:r w:rsidR="007E782F">
        <w:t>,</w:t>
      </w:r>
      <w:r w:rsidRPr="00E25DD0">
        <w:rPr>
          <w:rFonts w:hint="eastAsia"/>
        </w:rPr>
        <w:t xml:space="preserve"> </w:t>
      </w:r>
      <w:bookmarkEnd w:id="13"/>
      <w:r w:rsidR="00616CC5">
        <w:t>China Unicom</w:t>
      </w:r>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4A9E4" w14:textId="77777777" w:rsidR="008824FF" w:rsidRDefault="008824FF">
      <w:r>
        <w:separator/>
      </w:r>
    </w:p>
  </w:endnote>
  <w:endnote w:type="continuationSeparator" w:id="0">
    <w:p w14:paraId="4212E9BB" w14:textId="77777777" w:rsidR="008824FF" w:rsidRDefault="0088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default"/>
    <w:sig w:usb0="00000000" w:usb1="00000000"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777E07" w:rsidRDefault="00777E0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FCFBC" w14:textId="77777777" w:rsidR="008824FF" w:rsidRDefault="008824FF">
      <w:r>
        <w:separator/>
      </w:r>
    </w:p>
  </w:footnote>
  <w:footnote w:type="continuationSeparator" w:id="0">
    <w:p w14:paraId="1E22DD21" w14:textId="77777777" w:rsidR="008824FF" w:rsidRDefault="00882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4"/>
    <w:rsid w:val="00000E79"/>
    <w:rsid w:val="000020F0"/>
    <w:rsid w:val="00002D77"/>
    <w:rsid w:val="00006F94"/>
    <w:rsid w:val="00011EB2"/>
    <w:rsid w:val="000121A0"/>
    <w:rsid w:val="00012553"/>
    <w:rsid w:val="00014D09"/>
    <w:rsid w:val="000176BA"/>
    <w:rsid w:val="00017995"/>
    <w:rsid w:val="000215CB"/>
    <w:rsid w:val="00022C3B"/>
    <w:rsid w:val="000247B7"/>
    <w:rsid w:val="00025624"/>
    <w:rsid w:val="00031C1D"/>
    <w:rsid w:val="00032B42"/>
    <w:rsid w:val="00040363"/>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95E"/>
    <w:rsid w:val="000A0E72"/>
    <w:rsid w:val="000A2169"/>
    <w:rsid w:val="000A45B8"/>
    <w:rsid w:val="000A60DF"/>
    <w:rsid w:val="000B05EE"/>
    <w:rsid w:val="000B11CF"/>
    <w:rsid w:val="000B1B33"/>
    <w:rsid w:val="000B1BF8"/>
    <w:rsid w:val="000B1E41"/>
    <w:rsid w:val="000B58BB"/>
    <w:rsid w:val="000B6CC6"/>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6602A"/>
    <w:rsid w:val="001719F3"/>
    <w:rsid w:val="00172453"/>
    <w:rsid w:val="001724CD"/>
    <w:rsid w:val="00174ECB"/>
    <w:rsid w:val="001762B4"/>
    <w:rsid w:val="00180CAA"/>
    <w:rsid w:val="00182754"/>
    <w:rsid w:val="00191CFD"/>
    <w:rsid w:val="00195DC7"/>
    <w:rsid w:val="001A08AA"/>
    <w:rsid w:val="001A29C0"/>
    <w:rsid w:val="001A2E42"/>
    <w:rsid w:val="001B0893"/>
    <w:rsid w:val="001B195A"/>
    <w:rsid w:val="001C0E61"/>
    <w:rsid w:val="001D1836"/>
    <w:rsid w:val="001D33AC"/>
    <w:rsid w:val="001D4A61"/>
    <w:rsid w:val="001E61D3"/>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252E"/>
    <w:rsid w:val="0029706F"/>
    <w:rsid w:val="002A3057"/>
    <w:rsid w:val="002A3A5F"/>
    <w:rsid w:val="002A4568"/>
    <w:rsid w:val="002A6741"/>
    <w:rsid w:val="002B0570"/>
    <w:rsid w:val="002B1E69"/>
    <w:rsid w:val="002B30AD"/>
    <w:rsid w:val="002B4C1C"/>
    <w:rsid w:val="002B6489"/>
    <w:rsid w:val="002C0EA7"/>
    <w:rsid w:val="002C1951"/>
    <w:rsid w:val="002C23B4"/>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0A81"/>
    <w:rsid w:val="00312266"/>
    <w:rsid w:val="00312AD1"/>
    <w:rsid w:val="00314449"/>
    <w:rsid w:val="00314C44"/>
    <w:rsid w:val="00317E4F"/>
    <w:rsid w:val="003211BF"/>
    <w:rsid w:val="00323D95"/>
    <w:rsid w:val="00327F75"/>
    <w:rsid w:val="00331FA1"/>
    <w:rsid w:val="003335EE"/>
    <w:rsid w:val="00334233"/>
    <w:rsid w:val="00334A17"/>
    <w:rsid w:val="003378E8"/>
    <w:rsid w:val="0034112F"/>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10FC"/>
    <w:rsid w:val="0038515D"/>
    <w:rsid w:val="003858D2"/>
    <w:rsid w:val="00387054"/>
    <w:rsid w:val="00387CF6"/>
    <w:rsid w:val="003949D0"/>
    <w:rsid w:val="00397E82"/>
    <w:rsid w:val="003A1F76"/>
    <w:rsid w:val="003A2B17"/>
    <w:rsid w:val="003A4104"/>
    <w:rsid w:val="003A46B6"/>
    <w:rsid w:val="003A4743"/>
    <w:rsid w:val="003B1282"/>
    <w:rsid w:val="003B1820"/>
    <w:rsid w:val="003B406C"/>
    <w:rsid w:val="003B6206"/>
    <w:rsid w:val="003B63E7"/>
    <w:rsid w:val="003C346D"/>
    <w:rsid w:val="003C4319"/>
    <w:rsid w:val="003C6993"/>
    <w:rsid w:val="003D05CB"/>
    <w:rsid w:val="003D3A8B"/>
    <w:rsid w:val="003D5017"/>
    <w:rsid w:val="003D6187"/>
    <w:rsid w:val="003D6ED0"/>
    <w:rsid w:val="003E08C5"/>
    <w:rsid w:val="003E16CC"/>
    <w:rsid w:val="003E4957"/>
    <w:rsid w:val="003E533B"/>
    <w:rsid w:val="003E6C3F"/>
    <w:rsid w:val="003E718D"/>
    <w:rsid w:val="003E7286"/>
    <w:rsid w:val="003F5860"/>
    <w:rsid w:val="003F6A95"/>
    <w:rsid w:val="00405196"/>
    <w:rsid w:val="00410E4D"/>
    <w:rsid w:val="00413A0D"/>
    <w:rsid w:val="0041648B"/>
    <w:rsid w:val="0041690F"/>
    <w:rsid w:val="00420D60"/>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05DE"/>
    <w:rsid w:val="004C4662"/>
    <w:rsid w:val="004C5276"/>
    <w:rsid w:val="004C65C9"/>
    <w:rsid w:val="004D018D"/>
    <w:rsid w:val="004D0541"/>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275C"/>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3F7F"/>
    <w:rsid w:val="00555599"/>
    <w:rsid w:val="00555DC6"/>
    <w:rsid w:val="005650D0"/>
    <w:rsid w:val="00567785"/>
    <w:rsid w:val="0057126E"/>
    <w:rsid w:val="00573281"/>
    <w:rsid w:val="00573B15"/>
    <w:rsid w:val="00574335"/>
    <w:rsid w:val="005775A7"/>
    <w:rsid w:val="005805C5"/>
    <w:rsid w:val="00583F7E"/>
    <w:rsid w:val="00593079"/>
    <w:rsid w:val="005A04B5"/>
    <w:rsid w:val="005A2973"/>
    <w:rsid w:val="005A3841"/>
    <w:rsid w:val="005A3B65"/>
    <w:rsid w:val="005A50E6"/>
    <w:rsid w:val="005A5216"/>
    <w:rsid w:val="005A5AC0"/>
    <w:rsid w:val="005A638D"/>
    <w:rsid w:val="005A7888"/>
    <w:rsid w:val="005B62B0"/>
    <w:rsid w:val="005C1A79"/>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4E8B"/>
    <w:rsid w:val="00605271"/>
    <w:rsid w:val="00610E23"/>
    <w:rsid w:val="0061133F"/>
    <w:rsid w:val="006113C6"/>
    <w:rsid w:val="00616CC5"/>
    <w:rsid w:val="00617150"/>
    <w:rsid w:val="006213B7"/>
    <w:rsid w:val="00622174"/>
    <w:rsid w:val="00623666"/>
    <w:rsid w:val="00624CCC"/>
    <w:rsid w:val="006253BE"/>
    <w:rsid w:val="00630472"/>
    <w:rsid w:val="00635A04"/>
    <w:rsid w:val="006362A6"/>
    <w:rsid w:val="0064020D"/>
    <w:rsid w:val="0064093D"/>
    <w:rsid w:val="006458C4"/>
    <w:rsid w:val="00645E18"/>
    <w:rsid w:val="006516F7"/>
    <w:rsid w:val="00651B84"/>
    <w:rsid w:val="00655E46"/>
    <w:rsid w:val="00656341"/>
    <w:rsid w:val="00666145"/>
    <w:rsid w:val="006668E4"/>
    <w:rsid w:val="006714E3"/>
    <w:rsid w:val="0067493D"/>
    <w:rsid w:val="006756EC"/>
    <w:rsid w:val="0067678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0457"/>
    <w:rsid w:val="006B227A"/>
    <w:rsid w:val="006B32F4"/>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2F9E"/>
    <w:rsid w:val="0070646B"/>
    <w:rsid w:val="007117E1"/>
    <w:rsid w:val="00711CA7"/>
    <w:rsid w:val="00714F1C"/>
    <w:rsid w:val="00716AEC"/>
    <w:rsid w:val="0072067C"/>
    <w:rsid w:val="0072190E"/>
    <w:rsid w:val="00723198"/>
    <w:rsid w:val="0072533A"/>
    <w:rsid w:val="007258F5"/>
    <w:rsid w:val="00730E55"/>
    <w:rsid w:val="00731E26"/>
    <w:rsid w:val="00732494"/>
    <w:rsid w:val="0073365F"/>
    <w:rsid w:val="00747D66"/>
    <w:rsid w:val="00750156"/>
    <w:rsid w:val="00752D0D"/>
    <w:rsid w:val="0075378A"/>
    <w:rsid w:val="00753893"/>
    <w:rsid w:val="0076063A"/>
    <w:rsid w:val="007615E4"/>
    <w:rsid w:val="007620CA"/>
    <w:rsid w:val="00767780"/>
    <w:rsid w:val="00767E58"/>
    <w:rsid w:val="00772F68"/>
    <w:rsid w:val="0077407E"/>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757"/>
    <w:rsid w:val="007C3C75"/>
    <w:rsid w:val="007C4061"/>
    <w:rsid w:val="007C4C38"/>
    <w:rsid w:val="007C5D35"/>
    <w:rsid w:val="007C61BB"/>
    <w:rsid w:val="007D1455"/>
    <w:rsid w:val="007D2CFD"/>
    <w:rsid w:val="007D4106"/>
    <w:rsid w:val="007D62FA"/>
    <w:rsid w:val="007E0735"/>
    <w:rsid w:val="007E782F"/>
    <w:rsid w:val="007F201E"/>
    <w:rsid w:val="0080005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24FF"/>
    <w:rsid w:val="00884EA6"/>
    <w:rsid w:val="00884FB6"/>
    <w:rsid w:val="00886C89"/>
    <w:rsid w:val="008911E2"/>
    <w:rsid w:val="008926A5"/>
    <w:rsid w:val="00895990"/>
    <w:rsid w:val="00895B0F"/>
    <w:rsid w:val="008A1C40"/>
    <w:rsid w:val="008A1E53"/>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CF"/>
    <w:rsid w:val="008F67EC"/>
    <w:rsid w:val="008F777D"/>
    <w:rsid w:val="00900562"/>
    <w:rsid w:val="0090090D"/>
    <w:rsid w:val="0090730E"/>
    <w:rsid w:val="009114BF"/>
    <w:rsid w:val="00913C01"/>
    <w:rsid w:val="00916058"/>
    <w:rsid w:val="00916E10"/>
    <w:rsid w:val="00924974"/>
    <w:rsid w:val="0092530A"/>
    <w:rsid w:val="00926DC8"/>
    <w:rsid w:val="009316F4"/>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8E1"/>
    <w:rsid w:val="009C6BBC"/>
    <w:rsid w:val="009C7F14"/>
    <w:rsid w:val="009C7F3A"/>
    <w:rsid w:val="009D184A"/>
    <w:rsid w:val="009D1C12"/>
    <w:rsid w:val="009D2D67"/>
    <w:rsid w:val="009D46F9"/>
    <w:rsid w:val="009D6BE7"/>
    <w:rsid w:val="009D7CC1"/>
    <w:rsid w:val="009F1ACB"/>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14F"/>
    <w:rsid w:val="00A504FF"/>
    <w:rsid w:val="00A507F6"/>
    <w:rsid w:val="00A608F6"/>
    <w:rsid w:val="00A61C10"/>
    <w:rsid w:val="00A63D6A"/>
    <w:rsid w:val="00A64BFA"/>
    <w:rsid w:val="00A64C62"/>
    <w:rsid w:val="00A65A56"/>
    <w:rsid w:val="00A66A68"/>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30B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25AB"/>
    <w:rsid w:val="00B37F49"/>
    <w:rsid w:val="00B4089B"/>
    <w:rsid w:val="00B4683F"/>
    <w:rsid w:val="00B477BE"/>
    <w:rsid w:val="00B47B04"/>
    <w:rsid w:val="00B62B38"/>
    <w:rsid w:val="00B63B07"/>
    <w:rsid w:val="00B63CF3"/>
    <w:rsid w:val="00B64A20"/>
    <w:rsid w:val="00B7029A"/>
    <w:rsid w:val="00B75EFD"/>
    <w:rsid w:val="00B83D16"/>
    <w:rsid w:val="00B8446C"/>
    <w:rsid w:val="00B8546B"/>
    <w:rsid w:val="00B87F46"/>
    <w:rsid w:val="00B90821"/>
    <w:rsid w:val="00B91420"/>
    <w:rsid w:val="00B9339C"/>
    <w:rsid w:val="00B96E02"/>
    <w:rsid w:val="00B978D4"/>
    <w:rsid w:val="00BA120D"/>
    <w:rsid w:val="00BA417A"/>
    <w:rsid w:val="00BA658A"/>
    <w:rsid w:val="00BA6EF3"/>
    <w:rsid w:val="00BB00D3"/>
    <w:rsid w:val="00BB1B96"/>
    <w:rsid w:val="00BB3563"/>
    <w:rsid w:val="00BB3C80"/>
    <w:rsid w:val="00BB5013"/>
    <w:rsid w:val="00BB6469"/>
    <w:rsid w:val="00BB6FA1"/>
    <w:rsid w:val="00BB7ED7"/>
    <w:rsid w:val="00BC1DC1"/>
    <w:rsid w:val="00BC20C0"/>
    <w:rsid w:val="00BC364C"/>
    <w:rsid w:val="00BC6261"/>
    <w:rsid w:val="00BC7009"/>
    <w:rsid w:val="00BC7942"/>
    <w:rsid w:val="00BD2421"/>
    <w:rsid w:val="00BD766C"/>
    <w:rsid w:val="00BF11A3"/>
    <w:rsid w:val="00BF2D10"/>
    <w:rsid w:val="00BF312C"/>
    <w:rsid w:val="00BF3CF3"/>
    <w:rsid w:val="00BF5DEC"/>
    <w:rsid w:val="00C01B7D"/>
    <w:rsid w:val="00C03D00"/>
    <w:rsid w:val="00C03F9E"/>
    <w:rsid w:val="00C07D63"/>
    <w:rsid w:val="00C07E72"/>
    <w:rsid w:val="00C10A0C"/>
    <w:rsid w:val="00C10DE8"/>
    <w:rsid w:val="00C14386"/>
    <w:rsid w:val="00C16538"/>
    <w:rsid w:val="00C17BB4"/>
    <w:rsid w:val="00C23B39"/>
    <w:rsid w:val="00C247A5"/>
    <w:rsid w:val="00C275BE"/>
    <w:rsid w:val="00C27D66"/>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2AFC"/>
    <w:rsid w:val="00C9456C"/>
    <w:rsid w:val="00C94D4A"/>
    <w:rsid w:val="00C96587"/>
    <w:rsid w:val="00CA1495"/>
    <w:rsid w:val="00CA1FE3"/>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96B"/>
    <w:rsid w:val="00CF3CFF"/>
    <w:rsid w:val="00CF71ED"/>
    <w:rsid w:val="00CF7547"/>
    <w:rsid w:val="00CF7B95"/>
    <w:rsid w:val="00D00FC3"/>
    <w:rsid w:val="00D01D76"/>
    <w:rsid w:val="00D02CB4"/>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67AD8"/>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164"/>
    <w:rsid w:val="00DE0BA2"/>
    <w:rsid w:val="00DE2E77"/>
    <w:rsid w:val="00DE313B"/>
    <w:rsid w:val="00DE5E68"/>
    <w:rsid w:val="00DE7541"/>
    <w:rsid w:val="00DE7710"/>
    <w:rsid w:val="00DE7CE6"/>
    <w:rsid w:val="00DF0B08"/>
    <w:rsid w:val="00DF480F"/>
    <w:rsid w:val="00DF5BBF"/>
    <w:rsid w:val="00DF5DFB"/>
    <w:rsid w:val="00DF65F3"/>
    <w:rsid w:val="00E02BEB"/>
    <w:rsid w:val="00E04EA8"/>
    <w:rsid w:val="00E0596C"/>
    <w:rsid w:val="00E15643"/>
    <w:rsid w:val="00E213BB"/>
    <w:rsid w:val="00E22739"/>
    <w:rsid w:val="00E247A4"/>
    <w:rsid w:val="00E25DB8"/>
    <w:rsid w:val="00E260B0"/>
    <w:rsid w:val="00E27E70"/>
    <w:rsid w:val="00E31C3B"/>
    <w:rsid w:val="00E32264"/>
    <w:rsid w:val="00E32747"/>
    <w:rsid w:val="00E32C06"/>
    <w:rsid w:val="00E32F50"/>
    <w:rsid w:val="00E330C3"/>
    <w:rsid w:val="00E34CF6"/>
    <w:rsid w:val="00E357E9"/>
    <w:rsid w:val="00E36269"/>
    <w:rsid w:val="00E37074"/>
    <w:rsid w:val="00E437E1"/>
    <w:rsid w:val="00E4560B"/>
    <w:rsid w:val="00E46FD5"/>
    <w:rsid w:val="00E50EAE"/>
    <w:rsid w:val="00E5165A"/>
    <w:rsid w:val="00E522FC"/>
    <w:rsid w:val="00E54A0D"/>
    <w:rsid w:val="00E54A36"/>
    <w:rsid w:val="00E5541D"/>
    <w:rsid w:val="00E5691E"/>
    <w:rsid w:val="00E57B74"/>
    <w:rsid w:val="00E6229A"/>
    <w:rsid w:val="00E62709"/>
    <w:rsid w:val="00E62F6C"/>
    <w:rsid w:val="00E67A0A"/>
    <w:rsid w:val="00E73902"/>
    <w:rsid w:val="00E77EC8"/>
    <w:rsid w:val="00E82873"/>
    <w:rsid w:val="00E83E05"/>
    <w:rsid w:val="00E8629F"/>
    <w:rsid w:val="00E8681B"/>
    <w:rsid w:val="00E91872"/>
    <w:rsid w:val="00E92C89"/>
    <w:rsid w:val="00E9470B"/>
    <w:rsid w:val="00E968DA"/>
    <w:rsid w:val="00E9762D"/>
    <w:rsid w:val="00EA1C20"/>
    <w:rsid w:val="00EA3BDA"/>
    <w:rsid w:val="00EA3C24"/>
    <w:rsid w:val="00EA3E64"/>
    <w:rsid w:val="00EB01E1"/>
    <w:rsid w:val="00EB0565"/>
    <w:rsid w:val="00EB0D6D"/>
    <w:rsid w:val="00EB41E9"/>
    <w:rsid w:val="00EB41FB"/>
    <w:rsid w:val="00EC0E58"/>
    <w:rsid w:val="00EC1F92"/>
    <w:rsid w:val="00EC3C31"/>
    <w:rsid w:val="00ED2AC6"/>
    <w:rsid w:val="00ED2D1F"/>
    <w:rsid w:val="00ED37CE"/>
    <w:rsid w:val="00EE6FF9"/>
    <w:rsid w:val="00EF28D1"/>
    <w:rsid w:val="00EF4464"/>
    <w:rsid w:val="00EF65F9"/>
    <w:rsid w:val="00F02B1C"/>
    <w:rsid w:val="00F047A3"/>
    <w:rsid w:val="00F065D6"/>
    <w:rsid w:val="00F11E69"/>
    <w:rsid w:val="00F14FDB"/>
    <w:rsid w:val="00F156A9"/>
    <w:rsid w:val="00F15999"/>
    <w:rsid w:val="00F17A0C"/>
    <w:rsid w:val="00F24555"/>
    <w:rsid w:val="00F24C57"/>
    <w:rsid w:val="00F25A38"/>
    <w:rsid w:val="00F325ED"/>
    <w:rsid w:val="00F374C7"/>
    <w:rsid w:val="00F4221A"/>
    <w:rsid w:val="00F42C4A"/>
    <w:rsid w:val="00F43822"/>
    <w:rsid w:val="00F44CE4"/>
    <w:rsid w:val="00F4741E"/>
    <w:rsid w:val="00F47434"/>
    <w:rsid w:val="00F508DC"/>
    <w:rsid w:val="00F549C0"/>
    <w:rsid w:val="00F55C84"/>
    <w:rsid w:val="00F6112E"/>
    <w:rsid w:val="00F61554"/>
    <w:rsid w:val="00F63CE3"/>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96C"/>
    <w:rsid w:val="00F96EDF"/>
    <w:rsid w:val="00FA0CA1"/>
    <w:rsid w:val="00FA0D35"/>
    <w:rsid w:val="00FA1368"/>
    <w:rsid w:val="00FA1C74"/>
    <w:rsid w:val="00FA417F"/>
    <w:rsid w:val="00FA682D"/>
    <w:rsid w:val="00FB00E8"/>
    <w:rsid w:val="00FB0B2E"/>
    <w:rsid w:val="00FB3520"/>
    <w:rsid w:val="00FB7D7F"/>
    <w:rsid w:val="00FC0986"/>
    <w:rsid w:val="00FC6162"/>
    <w:rsid w:val="00FC63EB"/>
    <w:rsid w:val="00FC751C"/>
    <w:rsid w:val="00FC7C35"/>
    <w:rsid w:val="00FD0883"/>
    <w:rsid w:val="00FD1C1A"/>
    <w:rsid w:val="00FD22C9"/>
    <w:rsid w:val="00FD2686"/>
    <w:rsid w:val="00FD4D58"/>
    <w:rsid w:val="00FD5471"/>
    <w:rsid w:val="00FD714F"/>
    <w:rsid w:val="00FE1AD0"/>
    <w:rsid w:val="00FE289E"/>
    <w:rsid w:val="00FE7F86"/>
    <w:rsid w:val="00FF1A67"/>
    <w:rsid w:val="00FF2C1B"/>
    <w:rsid w:val="00FF53B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d">
    <w:name w:val="Table Grid"/>
    <w:basedOn w:val="a1"/>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80">
    <w:name w:val="标题 8 字符"/>
    <w:link w:val="8"/>
    <w:rsid w:val="00C460CC"/>
    <w:rPr>
      <w:rFonts w:ascii="Arial" w:hAnsi="Arial"/>
      <w:sz w:val="36"/>
      <w:lang w:val="en-GB" w:eastAsia="en-US" w:bidi="ar-SA"/>
    </w:rPr>
  </w:style>
  <w:style w:type="paragraph" w:styleId="afe">
    <w:name w:val="Balloon Text"/>
    <w:basedOn w:val="a"/>
    <w:link w:val="aff"/>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rsid w:val="00767E58"/>
    <w:rPr>
      <w:b/>
      <w:lang w:val="en-GB" w:eastAsia="en-US" w:bidi="ar-SA"/>
    </w:rPr>
  </w:style>
  <w:style w:type="table" w:customStyle="1" w:styleId="TableGrid1">
    <w:name w:val="Table Grid1"/>
    <w:basedOn w:val="a1"/>
    <w:next w:val="af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7A4D3E"/>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sid w:val="00DE0BA2"/>
    <w:rPr>
      <w:b/>
      <w:bCs/>
    </w:rPr>
  </w:style>
  <w:style w:type="character" w:customStyle="1" w:styleId="afc">
    <w:name w:val="批注文字 字符"/>
    <w:link w:val="afb"/>
    <w:rsid w:val="00DE0BA2"/>
    <w:rPr>
      <w:lang w:val="en-GB"/>
    </w:rPr>
  </w:style>
  <w:style w:type="character" w:customStyle="1" w:styleId="aff1">
    <w:name w:val="批注主题 字符"/>
    <w:link w:val="aff0"/>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2">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
    <w:next w:val="a"/>
    <w:autoRedefine/>
    <w:rsid w:val="001E73B6"/>
    <w:pPr>
      <w:keepNext/>
      <w:numPr>
        <w:numId w:val="1"/>
      </w:numPr>
      <w:tabs>
        <w:tab w:val="clear" w:pos="-1440"/>
        <w:tab w:val="left" w:pos="540"/>
      </w:tabs>
      <w:spacing w:after="40"/>
      <w:ind w:left="547" w:hanging="547"/>
      <w:jc w:val="both"/>
    </w:pPr>
    <w:rPr>
      <w:sz w:val="22"/>
      <w:lang w:val="en-US"/>
    </w:rPr>
  </w:style>
  <w:style w:type="paragraph" w:styleId="aff3">
    <w:name w:val="Normal (Web)"/>
    <w:basedOn w:val="a"/>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4"/>
    <w:rsid w:val="001E73B6"/>
    <w:pPr>
      <w:keepNext/>
      <w:keepLines/>
      <w:spacing w:after="180"/>
      <w:ind w:left="0"/>
      <w:jc w:val="center"/>
    </w:pPr>
    <w:rPr>
      <w:snapToGrid w:val="0"/>
      <w:kern w:val="2"/>
    </w:rPr>
  </w:style>
  <w:style w:type="paragraph" w:styleId="aff4">
    <w:name w:val="Body Text Indent"/>
    <w:basedOn w:val="a"/>
    <w:link w:val="aff5"/>
    <w:rsid w:val="001E73B6"/>
    <w:pPr>
      <w:overflowPunct w:val="0"/>
      <w:autoSpaceDE w:val="0"/>
      <w:autoSpaceDN w:val="0"/>
      <w:adjustRightInd w:val="0"/>
      <w:spacing w:after="120"/>
      <w:ind w:left="283"/>
      <w:textAlignment w:val="baseline"/>
    </w:pPr>
  </w:style>
  <w:style w:type="character" w:customStyle="1" w:styleId="aff5">
    <w:name w:val="正文文本缩进 字符"/>
    <w:link w:val="aff4"/>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E73B6"/>
    <w:rPr>
      <w:rFonts w:ascii="Arial" w:hAnsi="Arial"/>
      <w:b/>
      <w:noProof/>
      <w:sz w:val="18"/>
      <w:lang w:val="en-GB"/>
    </w:rPr>
  </w:style>
  <w:style w:type="paragraph" w:styleId="aff6">
    <w:name w:val="Title"/>
    <w:basedOn w:val="a"/>
    <w:next w:val="a"/>
    <w:link w:val="aff7"/>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7">
    <w:name w:val="标题 字符"/>
    <w:link w:val="aff6"/>
    <w:rsid w:val="001E73B6"/>
    <w:rPr>
      <w:rFonts w:ascii="Arial" w:hAnsi="Arial"/>
      <w:b/>
      <w:bCs/>
      <w:kern w:val="28"/>
      <w:sz w:val="28"/>
      <w:szCs w:val="32"/>
      <w:lang w:val="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5">
    <w:name w:val="文档结构图 字符"/>
    <w:link w:val="af4"/>
    <w:rsid w:val="001E73B6"/>
    <w:rPr>
      <w:rFonts w:ascii="Tahoma" w:hAnsi="Tahoma"/>
      <w:shd w:val="clear" w:color="auto" w:fill="000080"/>
      <w:lang w:val="en-GB"/>
    </w:rPr>
  </w:style>
  <w:style w:type="character" w:customStyle="1" w:styleId="af7">
    <w:name w:val="纯文本 字符"/>
    <w:link w:val="af6"/>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6">
    <w:name w:val="Body Text 3"/>
    <w:basedOn w:val="a"/>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8">
    <w:name w:val="List Paragraph"/>
    <w:basedOn w:val="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9">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a">
    <w:name w:val="Revision"/>
    <w:hidden/>
    <w:semiHidden/>
    <w:rsid w:val="001E73B6"/>
    <w:rPr>
      <w:rFonts w:eastAsia="Batang"/>
      <w:lang w:val="en-GB"/>
    </w:rPr>
  </w:style>
  <w:style w:type="paragraph" w:styleId="2a">
    <w:name w:val="Body Text Indent 2"/>
    <w:basedOn w:val="a"/>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b">
    <w:name w:val="Normal Indent"/>
    <w:basedOn w:val="a"/>
    <w:rsid w:val="001E73B6"/>
    <w:pPr>
      <w:spacing w:after="0"/>
      <w:ind w:left="851"/>
    </w:pPr>
    <w:rPr>
      <w:lang w:val="it-IT" w:eastAsia="en-GB"/>
    </w:rPr>
  </w:style>
  <w:style w:type="paragraph" w:styleId="54">
    <w:name w:val="List Number 5"/>
    <w:basedOn w:val="a"/>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c">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d">
    <w:name w:val="endnote text"/>
    <w:basedOn w:val="a"/>
    <w:link w:val="affe"/>
    <w:rsid w:val="001E73B6"/>
    <w:pPr>
      <w:snapToGrid w:val="0"/>
    </w:pPr>
    <w:rPr>
      <w:rFonts w:eastAsia="宋体"/>
    </w:rPr>
  </w:style>
  <w:style w:type="character" w:customStyle="1" w:styleId="affe">
    <w:name w:val="尾注文本 字符"/>
    <w:link w:val="affd"/>
    <w:rsid w:val="001E73B6"/>
    <w:rPr>
      <w:rFonts w:eastAsia="宋体"/>
      <w:lang w:val="en-GB"/>
    </w:rPr>
  </w:style>
  <w:style w:type="character" w:styleId="afff">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0">
    <w:name w:val="Date"/>
    <w:basedOn w:val="a"/>
    <w:next w:val="a"/>
    <w:link w:val="afff1"/>
    <w:rsid w:val="001E73B6"/>
    <w:pPr>
      <w:overflowPunct w:val="0"/>
      <w:autoSpaceDE w:val="0"/>
      <w:autoSpaceDN w:val="0"/>
      <w:adjustRightInd w:val="0"/>
      <w:textAlignment w:val="baseline"/>
    </w:pPr>
  </w:style>
  <w:style w:type="character" w:customStyle="1" w:styleId="afff1">
    <w:name w:val="日期 字符"/>
    <w:link w:val="afff0"/>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
    <w:rsid w:val="001E73B6"/>
    <w:pPr>
      <w:spacing w:before="100" w:beforeAutospacing="1" w:after="100" w:afterAutospacing="1"/>
      <w:jc w:val="center"/>
    </w:pPr>
    <w:rPr>
      <w:b/>
      <w:bCs/>
      <w:sz w:val="24"/>
      <w:szCs w:val="24"/>
      <w:lang w:eastAsia="en-GB"/>
    </w:rPr>
  </w:style>
  <w:style w:type="paragraph" w:customStyle="1" w:styleId="gpotblnote">
    <w:name w:val="gpotbl_note"/>
    <w:basedOn w:val="a"/>
    <w:rsid w:val="001E73B6"/>
    <w:pPr>
      <w:spacing w:before="100" w:beforeAutospacing="1" w:after="100" w:afterAutospacing="1"/>
    </w:pPr>
    <w:rPr>
      <w:sz w:val="24"/>
      <w:szCs w:val="24"/>
      <w:lang w:eastAsia="en-GB"/>
    </w:rPr>
  </w:style>
  <w:style w:type="character" w:customStyle="1" w:styleId="ac">
    <w:name w:val="列表 字符"/>
    <w:link w:val="ab"/>
    <w:rsid w:val="001E73B6"/>
    <w:rPr>
      <w:lang w:val="en-GB"/>
    </w:rPr>
  </w:style>
  <w:style w:type="character" w:customStyle="1" w:styleId="ae">
    <w:name w:val="列表项目符号 字符"/>
    <w:link w:val="ad"/>
    <w:rsid w:val="001E73B6"/>
  </w:style>
  <w:style w:type="character" w:customStyle="1" w:styleId="25">
    <w:name w:val="列表项目符号 2 字符"/>
    <w:link w:val="24"/>
    <w:rsid w:val="001E73B6"/>
  </w:style>
  <w:style w:type="character" w:customStyle="1" w:styleId="34">
    <w:name w:val="列表项目符号 3 字符"/>
    <w:link w:val="33"/>
    <w:rsid w:val="001E73B6"/>
  </w:style>
  <w:style w:type="paragraph" w:customStyle="1" w:styleId="TabList">
    <w:name w:val="TabList"/>
    <w:basedOn w:val="a"/>
    <w:rsid w:val="001E73B6"/>
    <w:pPr>
      <w:tabs>
        <w:tab w:val="left" w:pos="1134"/>
      </w:tabs>
      <w:spacing w:after="0"/>
    </w:pPr>
  </w:style>
  <w:style w:type="paragraph" w:customStyle="1" w:styleId="tabletext0">
    <w:name w:val="table text"/>
    <w:basedOn w:val="a"/>
    <w:next w:val="table"/>
    <w:rsid w:val="001E73B6"/>
    <w:pPr>
      <w:spacing w:after="0"/>
    </w:pPr>
    <w:rPr>
      <w:i/>
    </w:rPr>
  </w:style>
  <w:style w:type="paragraph" w:customStyle="1" w:styleId="table">
    <w:name w:val="table"/>
    <w:basedOn w:val="a"/>
    <w:next w:val="a"/>
    <w:rsid w:val="001E73B6"/>
    <w:pPr>
      <w:spacing w:after="0"/>
      <w:jc w:val="center"/>
    </w:pPr>
    <w:rPr>
      <w:lang w:val="en-US"/>
    </w:rPr>
  </w:style>
  <w:style w:type="paragraph" w:customStyle="1" w:styleId="HE">
    <w:name w:val="HE"/>
    <w:basedOn w:val="a"/>
    <w:rsid w:val="001E73B6"/>
    <w:pPr>
      <w:spacing w:after="0"/>
    </w:pPr>
    <w:rPr>
      <w:b/>
    </w:rPr>
  </w:style>
  <w:style w:type="paragraph" w:customStyle="1" w:styleId="text">
    <w:name w:val="text"/>
    <w:basedOn w:val="a"/>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
    <w:next w:val="a"/>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
    <w:rsid w:val="001E73B6"/>
    <w:pPr>
      <w:widowControl w:val="0"/>
      <w:tabs>
        <w:tab w:val="num" w:pos="360"/>
      </w:tabs>
      <w:spacing w:before="60" w:after="60"/>
      <w:ind w:left="360" w:hanging="360"/>
      <w:jc w:val="both"/>
    </w:pPr>
  </w:style>
  <w:style w:type="paragraph" w:customStyle="1" w:styleId="para">
    <w:name w:val="para"/>
    <w:basedOn w:val="a"/>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
    <w:rsid w:val="001E73B6"/>
    <w:pPr>
      <w:tabs>
        <w:tab w:val="center" w:pos="4820"/>
        <w:tab w:val="right" w:pos="9640"/>
      </w:tabs>
    </w:pPr>
  </w:style>
  <w:style w:type="paragraph" w:customStyle="1" w:styleId="List1">
    <w:name w:val="List1"/>
    <w:basedOn w:val="a"/>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
    <w:rsid w:val="001E73B6"/>
    <w:pPr>
      <w:spacing w:before="120" w:after="0"/>
      <w:jc w:val="both"/>
    </w:pPr>
    <w:rPr>
      <w:lang w:val="en-US"/>
    </w:rPr>
  </w:style>
  <w:style w:type="paragraph" w:customStyle="1" w:styleId="centered">
    <w:name w:val="centered"/>
    <w:basedOn w:val="a"/>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a6">
    <w:name w:val="页脚 字符"/>
    <w:link w:val="a5"/>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E73B6"/>
    <w:pPr>
      <w:numPr>
        <w:numId w:val="9"/>
      </w:numPr>
    </w:pPr>
    <w:rPr>
      <w:rFonts w:eastAsia="Batang"/>
    </w:rPr>
  </w:style>
  <w:style w:type="table" w:customStyle="1" w:styleId="TableGrid2">
    <w:name w:val="Table Grid2"/>
    <w:basedOn w:val="a1"/>
    <w:next w:val="af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1"/>
    <w:next w:val="af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1E73B6"/>
    <w:rPr>
      <w:rFonts w:ascii="Tahoma" w:hAnsi="Tahoma" w:cs="Tahoma"/>
      <w:sz w:val="16"/>
      <w:szCs w:val="16"/>
    </w:rPr>
  </w:style>
  <w:style w:type="paragraph" w:customStyle="1" w:styleId="JK-text-simpledoc">
    <w:name w:val="JK - text - simple doc"/>
    <w:basedOn w:val="af8"/>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1E73B6"/>
    <w:pPr>
      <w:spacing w:before="100" w:beforeAutospacing="1" w:after="100" w:afterAutospacing="1"/>
    </w:pPr>
    <w:rPr>
      <w:sz w:val="24"/>
      <w:szCs w:val="24"/>
      <w:lang w:val="en-US"/>
    </w:rPr>
  </w:style>
  <w:style w:type="paragraph" w:customStyle="1" w:styleId="16">
    <w:name w:val="吹き出し1"/>
    <w:basedOn w:val="a"/>
    <w:semiHidden/>
    <w:rsid w:val="001E73B6"/>
    <w:rPr>
      <w:rFonts w:ascii="Tahoma" w:hAnsi="Tahoma" w:cs="Tahoma"/>
      <w:sz w:val="16"/>
      <w:szCs w:val="16"/>
    </w:rPr>
  </w:style>
  <w:style w:type="paragraph" w:customStyle="1" w:styleId="2c">
    <w:name w:val="吹き出し2"/>
    <w:basedOn w:val="a"/>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5"/>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
    <w:next w:val="a"/>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1E73B6"/>
    <w:pPr>
      <w:spacing w:before="120"/>
      <w:outlineLvl w:val="2"/>
    </w:pPr>
    <w:rPr>
      <w:sz w:val="28"/>
    </w:rPr>
  </w:style>
  <w:style w:type="paragraph" w:customStyle="1" w:styleId="Heading2Head2A2">
    <w:name w:val="Heading 2.Head2A.2"/>
    <w:basedOn w:val="10"/>
    <w:next w:val="a"/>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1E73B6"/>
    <w:pPr>
      <w:spacing w:before="120"/>
      <w:outlineLvl w:val="2"/>
    </w:pPr>
    <w:rPr>
      <w:sz w:val="28"/>
      <w:lang w:eastAsia="de-DE"/>
    </w:rPr>
  </w:style>
  <w:style w:type="paragraph" w:customStyle="1" w:styleId="Bullets">
    <w:name w:val="Bullets"/>
    <w:basedOn w:val="af8"/>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1E73B6"/>
    <w:pPr>
      <w:spacing w:after="220"/>
      <w:ind w:left="1298"/>
    </w:pPr>
    <w:rPr>
      <w:rFonts w:ascii="Arial" w:eastAsia="宋体" w:hAnsi="Arial"/>
      <w:lang w:val="en-US" w:eastAsia="en-GB"/>
    </w:rPr>
  </w:style>
  <w:style w:type="numbering" w:customStyle="1" w:styleId="17">
    <w:name w:val="无列表1"/>
    <w:next w:val="a2"/>
    <w:semiHidden/>
    <w:rsid w:val="001E73B6"/>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2">
    <w:name w:val="Emphasis"/>
    <w:qFormat/>
    <w:rsid w:val="001E73B6"/>
    <w:rPr>
      <w:i/>
      <w:iCs/>
    </w:rPr>
  </w:style>
  <w:style w:type="paragraph" w:customStyle="1" w:styleId="ECCParagraph">
    <w:name w:val="ECC Paragraph"/>
    <w:basedOn w:val="a"/>
    <w:uiPriority w:val="99"/>
    <w:rsid w:val="001E73B6"/>
    <w:pPr>
      <w:spacing w:after="240"/>
      <w:jc w:val="both"/>
    </w:pPr>
    <w:rPr>
      <w:rFonts w:ascii="Arial" w:hAnsi="Arial"/>
      <w:szCs w:val="24"/>
    </w:rPr>
  </w:style>
  <w:style w:type="paragraph" w:customStyle="1" w:styleId="ECCTabletitle">
    <w:name w:val="ECC Table title"/>
    <w:basedOn w:val="a"/>
    <w:next w:val="ECCParagraph"/>
    <w:autoRedefine/>
    <w:rsid w:val="001E73B6"/>
    <w:pPr>
      <w:spacing w:before="360" w:after="240"/>
      <w:jc w:val="center"/>
    </w:pPr>
    <w:rPr>
      <w:b/>
      <w:szCs w:val="24"/>
    </w:rPr>
  </w:style>
  <w:style w:type="paragraph" w:customStyle="1" w:styleId="Reporttitledescription">
    <w:name w:val="Report title/description"/>
    <w:basedOn w:val="a"/>
    <w:uiPriority w:val="99"/>
    <w:rsid w:val="001E73B6"/>
    <w:pPr>
      <w:spacing w:before="600" w:after="0" w:line="288" w:lineRule="auto"/>
      <w:ind w:left="3402"/>
    </w:pPr>
    <w:rPr>
      <w:rFonts w:ascii="Arial" w:hAnsi="Arial"/>
      <w:sz w:val="24"/>
      <w:szCs w:val="24"/>
      <w:lang w:val="en-US"/>
    </w:rPr>
  </w:style>
  <w:style w:type="paragraph" w:styleId="afff3">
    <w:name w:val="No Spacing"/>
    <w:uiPriority w:val="1"/>
    <w:qFormat/>
    <w:rsid w:val="001E73B6"/>
    <w:pPr>
      <w:overflowPunct w:val="0"/>
      <w:autoSpaceDE w:val="0"/>
      <w:autoSpaceDN w:val="0"/>
      <w:adjustRightInd w:val="0"/>
    </w:pPr>
    <w:rPr>
      <w:lang w:val="en-GB" w:eastAsia="ja-JP"/>
    </w:rPr>
  </w:style>
  <w:style w:type="character" w:styleId="afff4">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
    <w:name w:val="批注框文本 字符"/>
    <w:link w:val="afe"/>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paragraph" w:customStyle="1" w:styleId="TB1">
    <w:name w:val="TB1"/>
    <w:basedOn w:val="a"/>
    <w:qFormat/>
    <w:rsid w:val="00334A1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53066424">
      <w:bodyDiv w:val="1"/>
      <w:marLeft w:val="0"/>
      <w:marRight w:val="0"/>
      <w:marTop w:val="0"/>
      <w:marBottom w:val="0"/>
      <w:divBdr>
        <w:top w:val="none" w:sz="0" w:space="0" w:color="auto"/>
        <w:left w:val="none" w:sz="0" w:space="0" w:color="auto"/>
        <w:bottom w:val="none" w:sz="0" w:space="0" w:color="auto"/>
        <w:right w:val="none" w:sz="0" w:space="0" w:color="auto"/>
      </w:divBdr>
      <w:divsChild>
        <w:div w:id="235945979">
          <w:marLeft w:val="0"/>
          <w:marRight w:val="0"/>
          <w:marTop w:val="0"/>
          <w:marBottom w:val="0"/>
          <w:divBdr>
            <w:top w:val="none" w:sz="0" w:space="0" w:color="auto"/>
            <w:left w:val="none" w:sz="0" w:space="0" w:color="auto"/>
            <w:bottom w:val="none" w:sz="0" w:space="0" w:color="auto"/>
            <w:right w:val="none" w:sz="0" w:space="0" w:color="auto"/>
          </w:divBdr>
          <w:divsChild>
            <w:div w:id="1094934014">
              <w:marLeft w:val="0"/>
              <w:marRight w:val="0"/>
              <w:marTop w:val="0"/>
              <w:marBottom w:val="0"/>
              <w:divBdr>
                <w:top w:val="none" w:sz="0" w:space="0" w:color="auto"/>
                <w:left w:val="none" w:sz="0" w:space="0" w:color="auto"/>
                <w:bottom w:val="none" w:sz="0" w:space="0" w:color="auto"/>
                <w:right w:val="none" w:sz="0" w:space="0" w:color="auto"/>
              </w:divBdr>
              <w:divsChild>
                <w:div w:id="1572502688">
                  <w:marLeft w:val="0"/>
                  <w:marRight w:val="0"/>
                  <w:marTop w:val="0"/>
                  <w:marBottom w:val="0"/>
                  <w:divBdr>
                    <w:top w:val="none" w:sz="0" w:space="0" w:color="auto"/>
                    <w:left w:val="none" w:sz="0" w:space="0" w:color="auto"/>
                    <w:bottom w:val="none" w:sz="0" w:space="0" w:color="auto"/>
                    <w:right w:val="none" w:sz="0" w:space="0" w:color="auto"/>
                  </w:divBdr>
                  <w:divsChild>
                    <w:div w:id="114450094">
                      <w:marLeft w:val="0"/>
                      <w:marRight w:val="0"/>
                      <w:marTop w:val="0"/>
                      <w:marBottom w:val="0"/>
                      <w:divBdr>
                        <w:top w:val="none" w:sz="0" w:space="0" w:color="auto"/>
                        <w:left w:val="none" w:sz="0" w:space="0" w:color="auto"/>
                        <w:bottom w:val="none" w:sz="0" w:space="0" w:color="auto"/>
                        <w:right w:val="none" w:sz="0" w:space="0" w:color="auto"/>
                      </w:divBdr>
                      <w:divsChild>
                        <w:div w:id="194390369">
                          <w:marLeft w:val="0"/>
                          <w:marRight w:val="0"/>
                          <w:marTop w:val="0"/>
                          <w:marBottom w:val="0"/>
                          <w:divBdr>
                            <w:top w:val="none" w:sz="0" w:space="0" w:color="auto"/>
                            <w:left w:val="none" w:sz="0" w:space="0" w:color="auto"/>
                            <w:bottom w:val="none" w:sz="0" w:space="0" w:color="auto"/>
                            <w:right w:val="none" w:sz="0" w:space="0" w:color="auto"/>
                          </w:divBdr>
                          <w:divsChild>
                            <w:div w:id="955022522">
                              <w:marLeft w:val="0"/>
                              <w:marRight w:val="0"/>
                              <w:marTop w:val="0"/>
                              <w:marBottom w:val="0"/>
                              <w:divBdr>
                                <w:top w:val="none" w:sz="0" w:space="0" w:color="auto"/>
                                <w:left w:val="single" w:sz="6" w:space="0" w:color="E5E3E3"/>
                                <w:bottom w:val="none" w:sz="0" w:space="0" w:color="auto"/>
                                <w:right w:val="none" w:sz="0" w:space="0" w:color="auto"/>
                              </w:divBdr>
                              <w:divsChild>
                                <w:div w:id="1821921544">
                                  <w:marLeft w:val="0"/>
                                  <w:marRight w:val="0"/>
                                  <w:marTop w:val="0"/>
                                  <w:marBottom w:val="0"/>
                                  <w:divBdr>
                                    <w:top w:val="none" w:sz="0" w:space="0" w:color="auto"/>
                                    <w:left w:val="none" w:sz="0" w:space="0" w:color="auto"/>
                                    <w:bottom w:val="none" w:sz="0" w:space="0" w:color="auto"/>
                                    <w:right w:val="none" w:sz="0" w:space="0" w:color="auto"/>
                                  </w:divBdr>
                                  <w:divsChild>
                                    <w:div w:id="740372983">
                                      <w:marLeft w:val="0"/>
                                      <w:marRight w:val="0"/>
                                      <w:marTop w:val="0"/>
                                      <w:marBottom w:val="0"/>
                                      <w:divBdr>
                                        <w:top w:val="none" w:sz="0" w:space="0" w:color="auto"/>
                                        <w:left w:val="none" w:sz="0" w:space="0" w:color="auto"/>
                                        <w:bottom w:val="none" w:sz="0" w:space="0" w:color="auto"/>
                                        <w:right w:val="none" w:sz="0" w:space="0" w:color="auto"/>
                                      </w:divBdr>
                                      <w:divsChild>
                                        <w:div w:id="1611666638">
                                          <w:marLeft w:val="0"/>
                                          <w:marRight w:val="0"/>
                                          <w:marTop w:val="0"/>
                                          <w:marBottom w:val="0"/>
                                          <w:divBdr>
                                            <w:top w:val="none" w:sz="0" w:space="0" w:color="auto"/>
                                            <w:left w:val="none" w:sz="0" w:space="0" w:color="auto"/>
                                            <w:bottom w:val="none" w:sz="0" w:space="0" w:color="auto"/>
                                            <w:right w:val="none" w:sz="0" w:space="0" w:color="auto"/>
                                          </w:divBdr>
                                          <w:divsChild>
                                            <w:div w:id="1477378574">
                                              <w:marLeft w:val="0"/>
                                              <w:marRight w:val="0"/>
                                              <w:marTop w:val="0"/>
                                              <w:marBottom w:val="0"/>
                                              <w:divBdr>
                                                <w:top w:val="none" w:sz="0" w:space="0" w:color="auto"/>
                                                <w:left w:val="none" w:sz="0" w:space="0" w:color="auto"/>
                                                <w:bottom w:val="none" w:sz="0" w:space="0" w:color="auto"/>
                                                <w:right w:val="none" w:sz="0" w:space="0" w:color="auto"/>
                                              </w:divBdr>
                                              <w:divsChild>
                                                <w:div w:id="376394757">
                                                  <w:marLeft w:val="0"/>
                                                  <w:marRight w:val="0"/>
                                                  <w:marTop w:val="0"/>
                                                  <w:marBottom w:val="0"/>
                                                  <w:divBdr>
                                                    <w:top w:val="none" w:sz="0" w:space="0" w:color="auto"/>
                                                    <w:left w:val="none" w:sz="0" w:space="0" w:color="auto"/>
                                                    <w:bottom w:val="none" w:sz="0" w:space="0" w:color="auto"/>
                                                    <w:right w:val="none" w:sz="0" w:space="0" w:color="auto"/>
                                                  </w:divBdr>
                                                  <w:divsChild>
                                                    <w:div w:id="234168586">
                                                      <w:marLeft w:val="0"/>
                                                      <w:marRight w:val="0"/>
                                                      <w:marTop w:val="0"/>
                                                      <w:marBottom w:val="0"/>
                                                      <w:divBdr>
                                                        <w:top w:val="none" w:sz="0" w:space="0" w:color="auto"/>
                                                        <w:left w:val="none" w:sz="0" w:space="0" w:color="auto"/>
                                                        <w:bottom w:val="none" w:sz="0" w:space="0" w:color="auto"/>
                                                        <w:right w:val="none" w:sz="0" w:space="0" w:color="auto"/>
                                                      </w:divBdr>
                                                      <w:divsChild>
                                                        <w:div w:id="44911601">
                                                          <w:marLeft w:val="480"/>
                                                          <w:marRight w:val="0"/>
                                                          <w:marTop w:val="0"/>
                                                          <w:marBottom w:val="0"/>
                                                          <w:divBdr>
                                                            <w:top w:val="none" w:sz="0" w:space="0" w:color="auto"/>
                                                            <w:left w:val="none" w:sz="0" w:space="0" w:color="auto"/>
                                                            <w:bottom w:val="none" w:sz="0" w:space="0" w:color="auto"/>
                                                            <w:right w:val="none" w:sz="0" w:space="0" w:color="auto"/>
                                                          </w:divBdr>
                                                          <w:divsChild>
                                                            <w:div w:id="928587618">
                                                              <w:marLeft w:val="0"/>
                                                              <w:marRight w:val="0"/>
                                                              <w:marTop w:val="0"/>
                                                              <w:marBottom w:val="0"/>
                                                              <w:divBdr>
                                                                <w:top w:val="none" w:sz="0" w:space="0" w:color="auto"/>
                                                                <w:left w:val="none" w:sz="0" w:space="0" w:color="auto"/>
                                                                <w:bottom w:val="none" w:sz="0" w:space="0" w:color="auto"/>
                                                                <w:right w:val="none" w:sz="0" w:space="0" w:color="auto"/>
                                                              </w:divBdr>
                                                              <w:divsChild>
                                                                <w:div w:id="1317025777">
                                                                  <w:marLeft w:val="0"/>
                                                                  <w:marRight w:val="0"/>
                                                                  <w:marTop w:val="0"/>
                                                                  <w:marBottom w:val="0"/>
                                                                  <w:divBdr>
                                                                    <w:top w:val="none" w:sz="0" w:space="0" w:color="auto"/>
                                                                    <w:left w:val="none" w:sz="0" w:space="0" w:color="auto"/>
                                                                    <w:bottom w:val="none" w:sz="0" w:space="0" w:color="auto"/>
                                                                    <w:right w:val="none" w:sz="0" w:space="0" w:color="auto"/>
                                                                  </w:divBdr>
                                                                  <w:divsChild>
                                                                    <w:div w:id="1839887453">
                                                                      <w:marLeft w:val="0"/>
                                                                      <w:marRight w:val="0"/>
                                                                      <w:marTop w:val="0"/>
                                                                      <w:marBottom w:val="0"/>
                                                                      <w:divBdr>
                                                                        <w:top w:val="none" w:sz="0" w:space="0" w:color="auto"/>
                                                                        <w:left w:val="none" w:sz="0" w:space="0" w:color="auto"/>
                                                                        <w:bottom w:val="none" w:sz="0" w:space="0" w:color="auto"/>
                                                                        <w:right w:val="none" w:sz="0" w:space="0" w:color="auto"/>
                                                                      </w:divBdr>
                                                                      <w:divsChild>
                                                                        <w:div w:id="1322079948">
                                                                          <w:marLeft w:val="0"/>
                                                                          <w:marRight w:val="0"/>
                                                                          <w:marTop w:val="0"/>
                                                                          <w:marBottom w:val="0"/>
                                                                          <w:divBdr>
                                                                            <w:top w:val="none" w:sz="0" w:space="0" w:color="auto"/>
                                                                            <w:left w:val="none" w:sz="0" w:space="0" w:color="auto"/>
                                                                            <w:bottom w:val="none" w:sz="0" w:space="0" w:color="auto"/>
                                                                            <w:right w:val="none" w:sz="0" w:space="0" w:color="auto"/>
                                                                          </w:divBdr>
                                                                          <w:divsChild>
                                                                            <w:div w:id="934556534">
                                                                              <w:marLeft w:val="0"/>
                                                                              <w:marRight w:val="0"/>
                                                                              <w:marTop w:val="0"/>
                                                                              <w:marBottom w:val="0"/>
                                                                              <w:divBdr>
                                                                                <w:top w:val="none" w:sz="0" w:space="0" w:color="auto"/>
                                                                                <w:left w:val="none" w:sz="0" w:space="0" w:color="auto"/>
                                                                                <w:bottom w:val="none" w:sz="0" w:space="0" w:color="auto"/>
                                                                                <w:right w:val="none" w:sz="0" w:space="0" w:color="auto"/>
                                                                              </w:divBdr>
                                                                              <w:divsChild>
                                                                                <w:div w:id="1487935761">
                                                                                  <w:marLeft w:val="0"/>
                                                                                  <w:marRight w:val="0"/>
                                                                                  <w:marTop w:val="0"/>
                                                                                  <w:marBottom w:val="0"/>
                                                                                  <w:divBdr>
                                                                                    <w:top w:val="none" w:sz="0" w:space="0" w:color="auto"/>
                                                                                    <w:left w:val="none" w:sz="0" w:space="0" w:color="auto"/>
                                                                                    <w:bottom w:val="single" w:sz="6" w:space="23" w:color="auto"/>
                                                                                    <w:right w:val="none" w:sz="0" w:space="0" w:color="auto"/>
                                                                                  </w:divBdr>
                                                                                  <w:divsChild>
                                                                                    <w:div w:id="1488669093">
                                                                                      <w:marLeft w:val="0"/>
                                                                                      <w:marRight w:val="0"/>
                                                                                      <w:marTop w:val="0"/>
                                                                                      <w:marBottom w:val="0"/>
                                                                                      <w:divBdr>
                                                                                        <w:top w:val="none" w:sz="0" w:space="0" w:color="auto"/>
                                                                                        <w:left w:val="none" w:sz="0" w:space="0" w:color="auto"/>
                                                                                        <w:bottom w:val="none" w:sz="0" w:space="0" w:color="auto"/>
                                                                                        <w:right w:val="none" w:sz="0" w:space="0" w:color="auto"/>
                                                                                      </w:divBdr>
                                                                                      <w:divsChild>
                                                                                        <w:div w:id="1049493843">
                                                                                          <w:marLeft w:val="0"/>
                                                                                          <w:marRight w:val="0"/>
                                                                                          <w:marTop w:val="0"/>
                                                                                          <w:marBottom w:val="0"/>
                                                                                          <w:divBdr>
                                                                                            <w:top w:val="none" w:sz="0" w:space="0" w:color="auto"/>
                                                                                            <w:left w:val="none" w:sz="0" w:space="0" w:color="auto"/>
                                                                                            <w:bottom w:val="none" w:sz="0" w:space="0" w:color="auto"/>
                                                                                            <w:right w:val="none" w:sz="0" w:space="0" w:color="auto"/>
                                                                                          </w:divBdr>
                                                                                          <w:divsChild>
                                                                                            <w:div w:id="194124173">
                                                                                              <w:marLeft w:val="0"/>
                                                                                              <w:marRight w:val="0"/>
                                                                                              <w:marTop w:val="0"/>
                                                                                              <w:marBottom w:val="0"/>
                                                                                              <w:divBdr>
                                                                                                <w:top w:val="none" w:sz="0" w:space="0" w:color="auto"/>
                                                                                                <w:left w:val="none" w:sz="0" w:space="0" w:color="auto"/>
                                                                                                <w:bottom w:val="none" w:sz="0" w:space="0" w:color="auto"/>
                                                                                                <w:right w:val="none" w:sz="0" w:space="0" w:color="auto"/>
                                                                                              </w:divBdr>
                                                                                              <w:divsChild>
                                                                                                <w:div w:id="290600003">
                                                                                                  <w:marLeft w:val="0"/>
                                                                                                  <w:marRight w:val="0"/>
                                                                                                  <w:marTop w:val="0"/>
                                                                                                  <w:marBottom w:val="0"/>
                                                                                                  <w:divBdr>
                                                                                                    <w:top w:val="none" w:sz="0" w:space="0" w:color="auto"/>
                                                                                                    <w:left w:val="none" w:sz="0" w:space="0" w:color="auto"/>
                                                                                                    <w:bottom w:val="none" w:sz="0" w:space="0" w:color="auto"/>
                                                                                                    <w:right w:val="none" w:sz="0" w:space="0" w:color="auto"/>
                                                                                                  </w:divBdr>
                                                                                                  <w:divsChild>
                                                                                                    <w:div w:id="141054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7CB09-7132-46BA-BB4E-65EE2441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202</Words>
  <Characters>1157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Basel</cp:lastModifiedBy>
  <cp:revision>4</cp:revision>
  <cp:lastPrinted>2013-07-05T12:11:00Z</cp:lastPrinted>
  <dcterms:created xsi:type="dcterms:W3CDTF">2021-10-19T12:54:00Z</dcterms:created>
  <dcterms:modified xsi:type="dcterms:W3CDTF">2021-10-22T08:10:00Z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_2015_ms_pID_725343">
    <vt:lpwstr>(2)ActH2AQ/SGZHGZ8Zn6GsQ978HN2OFEwrpIuinhDKKY/VeQaUZChq/0Gp0oLSSzKQnTFMXgdS
AOgEqwLLsLbb0L0BEr7e2BVDmRLhYc6jnUyjIqo2ScoV23o/1+YhqgVU6c8KSXyaAf4AP84a
Ig9ihaYMzK72cebAL3md4R8B3rKMSQMVu27cc7cbI45+6RnISc4VI/1ARXD6UevM0TXHMpS+
nHzzC4A7RYTunHmM8l</vt:lpwstr>
  </property>
  <property fmtid="{D5CDD505-2E9C-101B-9397-08002B2CF9AE}" pid="4" name="_2015_ms_pID_7253431">
    <vt:lpwstr>gOcdYAM+fuS1ZFN0shn/2TzesVUhejBZHnjHuiPIeAUliKpMxOJ+yb
3CvPwElLBXS4Z/o3V4s42UIZgTJf5DFGcMzpmifiPh8xAauOjsDpbym2JM6kRADl4T80On6u
xvyDB0Cnnp5z5zpSmqgrJj4YDS/hHv73ZSaVz38zTlEBlTv1id5NC3xE/WMpk2eQ6zBMZQZC
XrzdjNHBrSg1a/Gx</vt:lpwstr>
  </property>
</Properties>
</file>